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120E3" w14:textId="77777777" w:rsidR="00B900DC" w:rsidRPr="006F0F5A" w:rsidRDefault="00B900DC" w:rsidP="00B900DC">
      <w:pPr>
        <w:tabs>
          <w:tab w:val="right" w:pos="9639"/>
        </w:tabs>
        <w:overflowPunct/>
        <w:autoSpaceDE/>
        <w:autoSpaceDN/>
        <w:adjustRightInd/>
        <w:spacing w:line="276" w:lineRule="auto"/>
        <w:jc w:val="right"/>
        <w:textAlignment w:val="auto"/>
        <w:outlineLvl w:val="0"/>
        <w:rPr>
          <w:rFonts w:ascii="Times New Roman" w:hAnsi="Times New Roman"/>
          <w:b/>
          <w:sz w:val="24"/>
          <w:szCs w:val="24"/>
          <w:lang w:eastAsia="en-US"/>
        </w:rPr>
      </w:pPr>
      <w:r w:rsidRPr="006F0F5A">
        <w:rPr>
          <w:rFonts w:ascii="Times New Roman" w:hAnsi="Times New Roman"/>
          <w:b/>
          <w:sz w:val="24"/>
          <w:szCs w:val="24"/>
          <w:lang w:eastAsia="en-US"/>
        </w:rPr>
        <w:tab/>
        <w:t>Załącznik nr 4 do SWZ</w:t>
      </w:r>
    </w:p>
    <w:p w14:paraId="76F7655A" w14:textId="77777777" w:rsidR="00B900DC" w:rsidRPr="006F0F5A" w:rsidRDefault="00B900DC" w:rsidP="00B900DC">
      <w:pPr>
        <w:tabs>
          <w:tab w:val="left" w:pos="2229"/>
          <w:tab w:val="center" w:pos="4535"/>
          <w:tab w:val="right" w:pos="9639"/>
        </w:tabs>
        <w:overflowPunct/>
        <w:autoSpaceDE/>
        <w:autoSpaceDN/>
        <w:adjustRightInd/>
        <w:spacing w:line="276" w:lineRule="auto"/>
        <w:jc w:val="left"/>
        <w:textAlignment w:val="auto"/>
        <w:outlineLvl w:val="0"/>
        <w:rPr>
          <w:rFonts w:ascii="Times New Roman" w:hAnsi="Times New Roman"/>
          <w:b/>
          <w:bCs/>
          <w:kern w:val="2"/>
          <w:sz w:val="24"/>
        </w:rPr>
      </w:pPr>
      <w:r w:rsidRPr="006F0F5A">
        <w:rPr>
          <w:rFonts w:ascii="Times New Roman" w:hAnsi="Times New Roman"/>
          <w:b/>
          <w:sz w:val="24"/>
          <w:szCs w:val="24"/>
          <w:lang w:eastAsia="en-US"/>
        </w:rPr>
        <w:tab/>
      </w:r>
      <w:r w:rsidRPr="006F0F5A">
        <w:rPr>
          <w:rFonts w:ascii="Times New Roman" w:hAnsi="Times New Roman"/>
          <w:b/>
          <w:sz w:val="24"/>
          <w:szCs w:val="24"/>
          <w:lang w:eastAsia="en-US"/>
        </w:rPr>
        <w:tab/>
        <w:t xml:space="preserve">„PROJEKT” </w:t>
      </w:r>
      <w:r w:rsidRPr="006F0F5A">
        <w:rPr>
          <w:rFonts w:ascii="Times New Roman" w:hAnsi="Times New Roman"/>
          <w:b/>
          <w:bCs/>
          <w:kern w:val="2"/>
          <w:sz w:val="24"/>
        </w:rPr>
        <w:t xml:space="preserve">UMOWY </w:t>
      </w:r>
    </w:p>
    <w:p w14:paraId="0BF81314" w14:textId="77777777" w:rsidR="00B900DC" w:rsidRPr="006F0F5A" w:rsidRDefault="00B900DC" w:rsidP="00B900DC">
      <w:pPr>
        <w:spacing w:line="276" w:lineRule="auto"/>
        <w:rPr>
          <w:rFonts w:ascii="Times New Roman" w:hAnsi="Times New Roman"/>
          <w:sz w:val="24"/>
          <w:szCs w:val="24"/>
        </w:rPr>
      </w:pPr>
      <w:r w:rsidRPr="006F0F5A">
        <w:rPr>
          <w:rFonts w:ascii="Times New Roman" w:hAnsi="Times New Roman"/>
          <w:sz w:val="24"/>
          <w:szCs w:val="24"/>
        </w:rPr>
        <w:t>zawarta w dniu …………… 2026 roku w Dukli pomiędzy:</w:t>
      </w:r>
    </w:p>
    <w:p w14:paraId="4700909A" w14:textId="77777777" w:rsidR="00B900DC" w:rsidRPr="006F0F5A" w:rsidRDefault="00B900DC" w:rsidP="00B900DC">
      <w:pPr>
        <w:pStyle w:val="Akapitzlist"/>
        <w:numPr>
          <w:ilvl w:val="0"/>
          <w:numId w:val="36"/>
        </w:numPr>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b/>
          <w:sz w:val="24"/>
          <w:szCs w:val="24"/>
        </w:rPr>
        <w:t xml:space="preserve">Gminą Dukla, </w:t>
      </w:r>
      <w:r w:rsidRPr="006F0F5A">
        <w:rPr>
          <w:rFonts w:ascii="Times New Roman" w:hAnsi="Times New Roman"/>
          <w:sz w:val="24"/>
          <w:szCs w:val="24"/>
        </w:rPr>
        <w:t xml:space="preserve">Trakt Węgierski 11, 38-450 Dukla, </w:t>
      </w:r>
    </w:p>
    <w:p w14:paraId="7BB82F78" w14:textId="77777777" w:rsidR="00B900DC" w:rsidRPr="006F0F5A" w:rsidRDefault="00B900DC" w:rsidP="00B900DC">
      <w:pPr>
        <w:pStyle w:val="Akapitzlist"/>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NIP: 684-236-44-50, Regon: 370440531,</w:t>
      </w:r>
    </w:p>
    <w:p w14:paraId="64021264" w14:textId="77777777" w:rsidR="00B900DC" w:rsidRPr="006F0F5A" w:rsidRDefault="00B900DC" w:rsidP="00B900DC">
      <w:pPr>
        <w:pStyle w:val="Akapitzlist"/>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 xml:space="preserve">którą reprezentuje Krystyna Andruch – Burmistrz Dukli, </w:t>
      </w:r>
    </w:p>
    <w:p w14:paraId="3E8873A6" w14:textId="77777777" w:rsidR="00B900DC" w:rsidRPr="006F0F5A" w:rsidRDefault="00B900DC" w:rsidP="00B900DC">
      <w:pPr>
        <w:pStyle w:val="Akapitzlist"/>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przy kontrasygnacie Skarbnika – Agnieszki Jastrząb</w:t>
      </w:r>
    </w:p>
    <w:p w14:paraId="13C981AC" w14:textId="77777777" w:rsidR="00B900DC" w:rsidRPr="006F0F5A" w:rsidRDefault="00B900DC" w:rsidP="00B900DC">
      <w:pPr>
        <w:pStyle w:val="Akapitzlist"/>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 xml:space="preserve">zwaną w dalszej części Umowy </w:t>
      </w:r>
      <w:r w:rsidRPr="006F0F5A">
        <w:rPr>
          <w:rFonts w:ascii="Times New Roman" w:hAnsi="Times New Roman"/>
          <w:b/>
          <w:sz w:val="24"/>
          <w:szCs w:val="24"/>
        </w:rPr>
        <w:t>Zamawiającym</w:t>
      </w:r>
      <w:r w:rsidRPr="006F0F5A">
        <w:rPr>
          <w:rFonts w:ascii="Times New Roman" w:hAnsi="Times New Roman"/>
          <w:sz w:val="24"/>
          <w:szCs w:val="24"/>
        </w:rPr>
        <w:t xml:space="preserve">, </w:t>
      </w:r>
    </w:p>
    <w:p w14:paraId="34805936" w14:textId="77777777" w:rsidR="00B900DC" w:rsidRPr="006F0F5A" w:rsidRDefault="00B900DC" w:rsidP="00B900DC">
      <w:pPr>
        <w:suppressAutoHyphens/>
        <w:overflowPunct/>
        <w:autoSpaceDE/>
        <w:autoSpaceDN/>
        <w:adjustRightInd/>
        <w:spacing w:line="276" w:lineRule="auto"/>
        <w:contextualSpacing/>
        <w:textAlignment w:val="auto"/>
        <w:rPr>
          <w:rFonts w:ascii="Times New Roman" w:hAnsi="Times New Roman"/>
          <w:sz w:val="24"/>
          <w:szCs w:val="24"/>
        </w:rPr>
      </w:pPr>
      <w:r w:rsidRPr="006F0F5A">
        <w:rPr>
          <w:rFonts w:ascii="Times New Roman" w:hAnsi="Times New Roman"/>
          <w:sz w:val="24"/>
          <w:szCs w:val="24"/>
        </w:rPr>
        <w:t>a</w:t>
      </w:r>
    </w:p>
    <w:p w14:paraId="3AEB2929" w14:textId="77777777" w:rsidR="00B900DC" w:rsidRPr="006F0F5A" w:rsidRDefault="00B900DC" w:rsidP="00B900DC">
      <w:pPr>
        <w:pStyle w:val="Akapitzlist"/>
        <w:numPr>
          <w:ilvl w:val="0"/>
          <w:numId w:val="36"/>
        </w:numPr>
        <w:suppressAutoHyphens/>
        <w:overflowPunct/>
        <w:autoSpaceDE/>
        <w:autoSpaceDN/>
        <w:adjustRightInd/>
        <w:spacing w:line="276" w:lineRule="auto"/>
        <w:jc w:val="left"/>
        <w:textAlignment w:val="auto"/>
        <w:rPr>
          <w:rFonts w:ascii="Times New Roman" w:hAnsi="Times New Roman"/>
          <w:sz w:val="24"/>
          <w:szCs w:val="24"/>
        </w:rPr>
      </w:pPr>
      <w:r w:rsidRPr="006F0F5A">
        <w:rPr>
          <w:rFonts w:ascii="Times New Roman" w:hAnsi="Times New Roman"/>
          <w:sz w:val="24"/>
          <w:szCs w:val="24"/>
        </w:rPr>
        <w:t>………………………………………</w:t>
      </w:r>
      <w:proofErr w:type="gramStart"/>
      <w:r w:rsidRPr="006F0F5A">
        <w:rPr>
          <w:rFonts w:ascii="Times New Roman" w:hAnsi="Times New Roman"/>
          <w:sz w:val="24"/>
          <w:szCs w:val="24"/>
        </w:rPr>
        <w:t>…….</w:t>
      </w:r>
      <w:proofErr w:type="gramEnd"/>
      <w:r w:rsidRPr="006F0F5A">
        <w:rPr>
          <w:rFonts w:ascii="Times New Roman" w:hAnsi="Times New Roman"/>
          <w:sz w:val="24"/>
          <w:szCs w:val="24"/>
        </w:rPr>
        <w:t xml:space="preserve">, </w:t>
      </w:r>
      <w:proofErr w:type="gramStart"/>
      <w:r w:rsidRPr="006F0F5A">
        <w:rPr>
          <w:rFonts w:ascii="Times New Roman" w:hAnsi="Times New Roman"/>
          <w:sz w:val="24"/>
          <w:szCs w:val="24"/>
        </w:rPr>
        <w:t>NIP:……….</w:t>
      </w:r>
      <w:proofErr w:type="gramEnd"/>
      <w:r w:rsidRPr="006F0F5A">
        <w:rPr>
          <w:rFonts w:ascii="Times New Roman" w:hAnsi="Times New Roman"/>
          <w:sz w:val="24"/>
          <w:szCs w:val="24"/>
        </w:rPr>
        <w:t>, Regon: …………</w:t>
      </w:r>
    </w:p>
    <w:p w14:paraId="6A96DABD" w14:textId="77777777" w:rsidR="00B900DC" w:rsidRPr="006F0F5A" w:rsidRDefault="00B900DC" w:rsidP="00B900DC">
      <w:pPr>
        <w:pStyle w:val="Akapitzlist"/>
        <w:tabs>
          <w:tab w:val="left" w:pos="684"/>
        </w:tabs>
        <w:spacing w:line="276" w:lineRule="auto"/>
        <w:rPr>
          <w:rFonts w:ascii="Times New Roman" w:hAnsi="Times New Roman"/>
          <w:sz w:val="24"/>
          <w:szCs w:val="24"/>
        </w:rPr>
      </w:pPr>
      <w:r w:rsidRPr="006F0F5A">
        <w:rPr>
          <w:rFonts w:ascii="Times New Roman" w:hAnsi="Times New Roman"/>
          <w:sz w:val="24"/>
          <w:szCs w:val="24"/>
        </w:rPr>
        <w:t>reprezentowanym przez:</w:t>
      </w:r>
    </w:p>
    <w:p w14:paraId="3852847D" w14:textId="77777777" w:rsidR="00B900DC" w:rsidRPr="006F0F5A" w:rsidRDefault="00B900DC" w:rsidP="00B900DC">
      <w:pPr>
        <w:pStyle w:val="Akapitzlist"/>
        <w:numPr>
          <w:ilvl w:val="0"/>
          <w:numId w:val="37"/>
        </w:numPr>
        <w:tabs>
          <w:tab w:val="left" w:pos="684"/>
        </w:tabs>
        <w:suppressAutoHyphens/>
        <w:overflowPunct/>
        <w:autoSpaceDE/>
        <w:autoSpaceDN/>
        <w:adjustRightInd/>
        <w:spacing w:line="276" w:lineRule="auto"/>
        <w:ind w:hanging="8"/>
        <w:jc w:val="left"/>
        <w:textAlignment w:val="auto"/>
        <w:rPr>
          <w:rFonts w:ascii="Times New Roman" w:hAnsi="Times New Roman"/>
          <w:sz w:val="24"/>
          <w:szCs w:val="24"/>
        </w:rPr>
      </w:pPr>
      <w:r w:rsidRPr="006F0F5A">
        <w:rPr>
          <w:rFonts w:ascii="Times New Roman" w:hAnsi="Times New Roman"/>
          <w:sz w:val="24"/>
          <w:szCs w:val="24"/>
        </w:rPr>
        <w:t>………………………………………</w:t>
      </w:r>
      <w:r w:rsidRPr="006F0F5A">
        <w:rPr>
          <w:rFonts w:ascii="Times New Roman" w:hAnsi="Times New Roman"/>
          <w:sz w:val="24"/>
          <w:szCs w:val="24"/>
        </w:rPr>
        <w:tab/>
        <w:t>- ……………………..</w:t>
      </w:r>
    </w:p>
    <w:p w14:paraId="50B1849A" w14:textId="77777777" w:rsidR="00B900DC" w:rsidRPr="006F0F5A" w:rsidRDefault="00B900DC" w:rsidP="00B900DC">
      <w:pPr>
        <w:spacing w:line="276" w:lineRule="auto"/>
        <w:rPr>
          <w:rFonts w:ascii="Times New Roman" w:hAnsi="Times New Roman"/>
          <w:sz w:val="24"/>
          <w:szCs w:val="24"/>
        </w:rPr>
      </w:pPr>
      <w:r w:rsidRPr="006F0F5A">
        <w:rPr>
          <w:rFonts w:ascii="Times New Roman" w:hAnsi="Times New Roman"/>
          <w:sz w:val="24"/>
          <w:szCs w:val="24"/>
        </w:rPr>
        <w:t xml:space="preserve">zwanym w dalszej części Umowy </w:t>
      </w:r>
      <w:r w:rsidRPr="006F0F5A">
        <w:rPr>
          <w:rFonts w:ascii="Times New Roman" w:hAnsi="Times New Roman"/>
          <w:b/>
          <w:sz w:val="24"/>
          <w:szCs w:val="24"/>
        </w:rPr>
        <w:t xml:space="preserve">Wykonawcą </w:t>
      </w:r>
      <w:r w:rsidRPr="006F0F5A">
        <w:rPr>
          <w:rFonts w:ascii="Times New Roman" w:hAnsi="Times New Roman"/>
          <w:sz w:val="24"/>
          <w:szCs w:val="24"/>
        </w:rPr>
        <w:t xml:space="preserve">i </w:t>
      </w:r>
    </w:p>
    <w:p w14:paraId="4538F5F1" w14:textId="77777777" w:rsidR="00B900DC" w:rsidRPr="006F0F5A" w:rsidRDefault="00B900DC" w:rsidP="00B900DC">
      <w:pPr>
        <w:spacing w:line="276" w:lineRule="auto"/>
        <w:rPr>
          <w:rFonts w:ascii="Times New Roman" w:hAnsi="Times New Roman"/>
          <w:sz w:val="24"/>
          <w:szCs w:val="24"/>
        </w:rPr>
      </w:pPr>
    </w:p>
    <w:p w14:paraId="353FEAE7" w14:textId="77777777" w:rsidR="00B900DC" w:rsidRPr="006F0F5A" w:rsidRDefault="00B900DC" w:rsidP="00B900DC">
      <w:pPr>
        <w:spacing w:line="276" w:lineRule="auto"/>
        <w:rPr>
          <w:rFonts w:ascii="Times New Roman" w:hAnsi="Times New Roman"/>
          <w:sz w:val="24"/>
          <w:szCs w:val="24"/>
        </w:rPr>
      </w:pPr>
      <w:r w:rsidRPr="006F0F5A">
        <w:rPr>
          <w:rFonts w:ascii="Times New Roman" w:hAnsi="Times New Roman"/>
          <w:sz w:val="24"/>
          <w:szCs w:val="24"/>
        </w:rPr>
        <w:t>łącznie dalej zwanych także „</w:t>
      </w:r>
      <w:r w:rsidRPr="006F0F5A">
        <w:rPr>
          <w:rFonts w:ascii="Times New Roman" w:hAnsi="Times New Roman"/>
          <w:b/>
          <w:sz w:val="24"/>
          <w:szCs w:val="24"/>
        </w:rPr>
        <w:t>Stronam</w:t>
      </w:r>
      <w:r w:rsidRPr="006F0F5A">
        <w:rPr>
          <w:rFonts w:ascii="Times New Roman" w:hAnsi="Times New Roman"/>
          <w:sz w:val="24"/>
          <w:szCs w:val="24"/>
        </w:rPr>
        <w:t>i” lub każde z osobna „</w:t>
      </w:r>
      <w:r w:rsidRPr="006F0F5A">
        <w:rPr>
          <w:rFonts w:ascii="Times New Roman" w:hAnsi="Times New Roman"/>
          <w:b/>
          <w:sz w:val="24"/>
          <w:szCs w:val="24"/>
        </w:rPr>
        <w:t>Stroną</w:t>
      </w:r>
      <w:r w:rsidRPr="006F0F5A">
        <w:rPr>
          <w:rFonts w:ascii="Times New Roman" w:hAnsi="Times New Roman"/>
          <w:sz w:val="24"/>
          <w:szCs w:val="24"/>
        </w:rPr>
        <w:t>”, o następującej treści:</w:t>
      </w:r>
    </w:p>
    <w:p w14:paraId="70237D47" w14:textId="77777777" w:rsidR="00B900DC" w:rsidRPr="006F0F5A" w:rsidRDefault="00B900DC" w:rsidP="00B900DC">
      <w:pPr>
        <w:shd w:val="clear" w:color="auto" w:fill="FFFFFF"/>
        <w:tabs>
          <w:tab w:val="left" w:pos="400"/>
          <w:tab w:val="left" w:leader="dot" w:pos="9072"/>
        </w:tabs>
        <w:overflowPunct/>
        <w:autoSpaceDE/>
        <w:autoSpaceDN/>
        <w:adjustRightInd/>
        <w:spacing w:line="276" w:lineRule="auto"/>
        <w:ind w:left="768"/>
        <w:jc w:val="left"/>
        <w:textAlignment w:val="auto"/>
        <w:rPr>
          <w:rFonts w:ascii="Times New Roman" w:hAnsi="Times New Roman"/>
          <w:b/>
          <w:bCs/>
          <w:kern w:val="2"/>
          <w:sz w:val="24"/>
          <w:szCs w:val="24"/>
        </w:rPr>
      </w:pPr>
    </w:p>
    <w:p w14:paraId="1C89F313" w14:textId="335F2373" w:rsidR="00B900DC" w:rsidRPr="006F0F5A" w:rsidRDefault="00B900DC" w:rsidP="00B900DC">
      <w:pPr>
        <w:pStyle w:val="Nagwek"/>
        <w:spacing w:line="276" w:lineRule="auto"/>
        <w:rPr>
          <w:rFonts w:ascii="Times New Roman" w:hAnsi="Times New Roman"/>
          <w:b/>
          <w:bCs/>
        </w:rPr>
      </w:pPr>
      <w:r w:rsidRPr="006F0F5A">
        <w:rPr>
          <w:rStyle w:val="FontStyle104"/>
          <w:color w:val="auto"/>
        </w:rPr>
        <w:t xml:space="preserve">W wyniku rozstrzygniętego postępowania o udzielenie zamówienia publicznego (znak: </w:t>
      </w:r>
      <w:r w:rsidRPr="006F0F5A">
        <w:rPr>
          <w:rFonts w:ascii="Times New Roman" w:hAnsi="Times New Roman"/>
          <w:b/>
          <w:bCs/>
        </w:rPr>
        <w:t>I.271.</w:t>
      </w:r>
      <w:r w:rsidR="005C700C">
        <w:rPr>
          <w:rFonts w:ascii="Times New Roman" w:hAnsi="Times New Roman"/>
          <w:b/>
          <w:bCs/>
        </w:rPr>
        <w:t>28</w:t>
      </w:r>
      <w:r w:rsidRPr="006F0F5A">
        <w:rPr>
          <w:rFonts w:ascii="Times New Roman" w:hAnsi="Times New Roman"/>
          <w:b/>
          <w:bCs/>
        </w:rPr>
        <w:t>.2026</w:t>
      </w:r>
      <w:r w:rsidRPr="006F0F5A">
        <w:rPr>
          <w:rStyle w:val="FontStyle104"/>
          <w:color w:val="auto"/>
        </w:rPr>
        <w:t xml:space="preserve">), przeprowadzonego </w:t>
      </w:r>
      <w:r w:rsidRPr="006F0F5A">
        <w:rPr>
          <w:rFonts w:ascii="Times New Roman" w:hAnsi="Times New Roman"/>
        </w:rPr>
        <w:t>w trybie podstawowym, na podstawie art. 275 pkt 1 ustawy z dnia 11 września 2019 roku - Prawo zamówień publicznych, zwaną dalej ustawą Pzp</w:t>
      </w:r>
      <w:r w:rsidRPr="006F0F5A">
        <w:rPr>
          <w:rStyle w:val="FontStyle104"/>
          <w:color w:val="auto"/>
        </w:rPr>
        <w:t xml:space="preserve">, została zawarta umowa </w:t>
      </w:r>
      <w:r w:rsidRPr="006F0F5A">
        <w:rPr>
          <w:rFonts w:ascii="Times New Roman" w:hAnsi="Times New Roman"/>
          <w:bCs/>
        </w:rPr>
        <w:t>na wykonanie robót budowlanych dla zadania pn.: </w:t>
      </w:r>
      <w:r w:rsidRPr="005953AA">
        <w:rPr>
          <w:rFonts w:ascii="Times New Roman" w:hAnsi="Times New Roman"/>
          <w:b/>
          <w:bCs/>
        </w:rPr>
        <w:t>„</w:t>
      </w:r>
      <w:r w:rsidRPr="005953AA">
        <w:rPr>
          <w:rFonts w:ascii="Times New Roman" w:hAnsi="Times New Roman"/>
          <w:b/>
        </w:rPr>
        <w:t>Budowa urządzenia terenowego służącego turystyce i rekreacji – platformy widokowej na działce nr 285/2 w Dukli.”</w:t>
      </w:r>
    </w:p>
    <w:p w14:paraId="1707A0EC" w14:textId="77777777" w:rsidR="009345DF" w:rsidRPr="00172D0E" w:rsidRDefault="009345DF" w:rsidP="00152512">
      <w:pPr>
        <w:spacing w:line="276" w:lineRule="auto"/>
        <w:rPr>
          <w:rFonts w:ascii="Times New Roman" w:hAnsi="Times New Roman"/>
          <w:b/>
          <w:i/>
          <w:sz w:val="24"/>
          <w:szCs w:val="24"/>
        </w:rPr>
      </w:pPr>
    </w:p>
    <w:p w14:paraId="7FEA4EBA" w14:textId="7972205C" w:rsidR="00152512" w:rsidRDefault="00152512" w:rsidP="00152512">
      <w:pPr>
        <w:spacing w:line="276" w:lineRule="auto"/>
        <w:rPr>
          <w:rFonts w:ascii="Times New Roman" w:hAnsi="Times New Roman"/>
          <w:b/>
          <w:sz w:val="24"/>
          <w:szCs w:val="24"/>
          <w:u w:val="single"/>
        </w:rPr>
      </w:pPr>
      <w:r w:rsidRPr="00152512">
        <w:rPr>
          <w:rFonts w:ascii="Times New Roman" w:hAnsi="Times New Roman"/>
          <w:b/>
          <w:sz w:val="24"/>
          <w:szCs w:val="24"/>
          <w:u w:val="single"/>
        </w:rPr>
        <w:t>Projekt jest realizowany w ramach wdrażania Lokalnej Strategii Rozwoju na lata 2023-2027 Lokalnej Grupy Działania „Kraina Nafty”</w:t>
      </w:r>
      <w:r w:rsidR="00B804AA">
        <w:rPr>
          <w:rFonts w:ascii="Times New Roman" w:hAnsi="Times New Roman"/>
          <w:b/>
          <w:sz w:val="24"/>
          <w:szCs w:val="24"/>
          <w:u w:val="single"/>
        </w:rPr>
        <w:t xml:space="preserve"> </w:t>
      </w:r>
      <w:r w:rsidRPr="00152512">
        <w:rPr>
          <w:rFonts w:ascii="Times New Roman" w:hAnsi="Times New Roman"/>
          <w:b/>
          <w:sz w:val="24"/>
          <w:szCs w:val="24"/>
          <w:u w:val="single"/>
        </w:rPr>
        <w:t>w ramach Planu Strategicznego dla Wspólnej Polityki Rolnej na lata 2023–2027 dla interwencji I.13.1 LEADER/Rozwój Lokalny Kierowany przez Społeczność (RLKS) – komponent wdrażanie LSR, Przedsięwzięcie nr 1.1 Kształtowanie przestrzeni publicznej i bazy turystycznej, poprzez rozwój infrastruktury turystycznej, rekreacyjnej (publicznej).</w:t>
      </w:r>
    </w:p>
    <w:p w14:paraId="25ADCA0F" w14:textId="77777777" w:rsidR="00152512" w:rsidRDefault="00152512" w:rsidP="00EC17ED">
      <w:pPr>
        <w:spacing w:line="276" w:lineRule="auto"/>
        <w:jc w:val="center"/>
        <w:rPr>
          <w:rFonts w:ascii="Times New Roman" w:hAnsi="Times New Roman"/>
          <w:b/>
          <w:sz w:val="24"/>
          <w:szCs w:val="24"/>
          <w:u w:val="single"/>
        </w:rPr>
      </w:pPr>
    </w:p>
    <w:p w14:paraId="4E5ACE34" w14:textId="7A5A93F0" w:rsidR="009345DF" w:rsidRPr="00172D0E" w:rsidRDefault="009345DF" w:rsidP="00EC17ED">
      <w:pPr>
        <w:spacing w:line="276" w:lineRule="auto"/>
        <w:jc w:val="center"/>
        <w:rPr>
          <w:rFonts w:ascii="Times New Roman" w:hAnsi="Times New Roman"/>
          <w:b/>
          <w:bCs/>
          <w:kern w:val="2"/>
          <w:sz w:val="24"/>
          <w:szCs w:val="24"/>
        </w:rPr>
      </w:pPr>
      <w:r w:rsidRPr="00172D0E">
        <w:rPr>
          <w:rFonts w:ascii="Times New Roman" w:hAnsi="Times New Roman"/>
          <w:b/>
          <w:bCs/>
          <w:kern w:val="2"/>
          <w:sz w:val="24"/>
          <w:szCs w:val="24"/>
        </w:rPr>
        <w:t>§ 1</w:t>
      </w:r>
    </w:p>
    <w:p w14:paraId="0CA5896B" w14:textId="2A25B111" w:rsidR="009345DF" w:rsidRPr="00172D0E" w:rsidRDefault="009345DF" w:rsidP="00EC17ED">
      <w:pPr>
        <w:pStyle w:val="Akapitzlist"/>
        <w:numPr>
          <w:ilvl w:val="0"/>
          <w:numId w:val="7"/>
        </w:numPr>
        <w:spacing w:line="276" w:lineRule="auto"/>
        <w:contextualSpacing w:val="0"/>
        <w:rPr>
          <w:rFonts w:ascii="Times New Roman" w:hAnsi="Times New Roman"/>
          <w:b/>
          <w:bCs/>
          <w:sz w:val="24"/>
          <w:szCs w:val="24"/>
        </w:rPr>
      </w:pPr>
      <w:r w:rsidRPr="00172D0E">
        <w:rPr>
          <w:rFonts w:ascii="Times New Roman" w:hAnsi="Times New Roman"/>
          <w:sz w:val="24"/>
          <w:szCs w:val="24"/>
        </w:rPr>
        <w:t xml:space="preserve">Zamawiający powierza, a Wykonawca przyjmuje do wykonania zadanie pn.: </w:t>
      </w:r>
      <w:r w:rsidR="00B20FB3" w:rsidRPr="00172D0E">
        <w:rPr>
          <w:rFonts w:ascii="Times New Roman" w:hAnsi="Times New Roman"/>
          <w:b/>
          <w:bCs/>
          <w:sz w:val="24"/>
          <w:szCs w:val="24"/>
        </w:rPr>
        <w:t>Budowa urządzenia terenowego służącego turystyce i rekreacji – platformy widokowej na działce nr 285/2 w Dukli.</w:t>
      </w:r>
    </w:p>
    <w:p w14:paraId="5CED68ED" w14:textId="292988BC" w:rsidR="0042423A" w:rsidRPr="00172D0E" w:rsidRDefault="009345DF" w:rsidP="00EC17ED">
      <w:pPr>
        <w:pStyle w:val="Akapitzlist"/>
        <w:numPr>
          <w:ilvl w:val="0"/>
          <w:numId w:val="7"/>
        </w:numPr>
        <w:spacing w:line="276" w:lineRule="auto"/>
        <w:rPr>
          <w:rFonts w:ascii="Times New Roman" w:hAnsi="Times New Roman"/>
          <w:bCs/>
          <w:sz w:val="24"/>
          <w:szCs w:val="24"/>
        </w:rPr>
      </w:pPr>
      <w:r w:rsidRPr="00172D0E">
        <w:rPr>
          <w:rFonts w:ascii="Times New Roman" w:hAnsi="Times New Roman"/>
          <w:sz w:val="24"/>
          <w:szCs w:val="24"/>
        </w:rPr>
        <w:t xml:space="preserve">Przedmiotem Umowy jest wykonanie robót budowlanych polegających na: </w:t>
      </w:r>
    </w:p>
    <w:p w14:paraId="016B2F93" w14:textId="165233A8" w:rsidR="0042423A" w:rsidRPr="00172D0E" w:rsidRDefault="0042423A" w:rsidP="00EC17ED">
      <w:pPr>
        <w:pStyle w:val="Akapitzlist"/>
        <w:spacing w:line="276" w:lineRule="auto"/>
        <w:ind w:left="360"/>
        <w:rPr>
          <w:rFonts w:ascii="Times New Roman" w:hAnsi="Times New Roman"/>
          <w:bCs/>
          <w:sz w:val="24"/>
          <w:szCs w:val="24"/>
        </w:rPr>
      </w:pPr>
      <w:r w:rsidRPr="00172D0E">
        <w:rPr>
          <w:rFonts w:ascii="Times New Roman" w:hAnsi="Times New Roman"/>
          <w:bCs/>
          <w:sz w:val="24"/>
          <w:szCs w:val="24"/>
        </w:rPr>
        <w:t>− budow</w:t>
      </w:r>
      <w:r w:rsidR="003272D4" w:rsidRPr="00172D0E">
        <w:rPr>
          <w:rFonts w:ascii="Times New Roman" w:hAnsi="Times New Roman"/>
          <w:bCs/>
          <w:sz w:val="24"/>
          <w:szCs w:val="24"/>
        </w:rPr>
        <w:t>ie</w:t>
      </w:r>
      <w:r w:rsidRPr="00172D0E">
        <w:rPr>
          <w:rFonts w:ascii="Times New Roman" w:hAnsi="Times New Roman"/>
          <w:bCs/>
          <w:sz w:val="24"/>
          <w:szCs w:val="24"/>
        </w:rPr>
        <w:t xml:space="preserve"> platformy widokowej, zgodnie z dokumentacją</w:t>
      </w:r>
    </w:p>
    <w:p w14:paraId="0638FCCD" w14:textId="5E7E27EB" w:rsidR="0042423A" w:rsidRPr="00172D0E" w:rsidRDefault="0042423A" w:rsidP="00EC17ED">
      <w:pPr>
        <w:pStyle w:val="Akapitzlist"/>
        <w:spacing w:line="276" w:lineRule="auto"/>
        <w:ind w:left="360"/>
        <w:rPr>
          <w:rFonts w:ascii="Times New Roman" w:hAnsi="Times New Roman"/>
          <w:bCs/>
          <w:sz w:val="24"/>
          <w:szCs w:val="24"/>
        </w:rPr>
      </w:pPr>
      <w:r w:rsidRPr="00172D0E">
        <w:rPr>
          <w:rFonts w:ascii="Times New Roman" w:hAnsi="Times New Roman"/>
          <w:bCs/>
          <w:sz w:val="24"/>
          <w:szCs w:val="24"/>
        </w:rPr>
        <w:t>− wykonani</w:t>
      </w:r>
      <w:r w:rsidR="003272D4" w:rsidRPr="00172D0E">
        <w:rPr>
          <w:rFonts w:ascii="Times New Roman" w:hAnsi="Times New Roman"/>
          <w:bCs/>
          <w:sz w:val="24"/>
          <w:szCs w:val="24"/>
        </w:rPr>
        <w:t>u</w:t>
      </w:r>
      <w:r w:rsidRPr="00172D0E">
        <w:rPr>
          <w:rFonts w:ascii="Times New Roman" w:hAnsi="Times New Roman"/>
          <w:bCs/>
          <w:sz w:val="24"/>
          <w:szCs w:val="24"/>
        </w:rPr>
        <w:t xml:space="preserve"> instalacji elektrycznej od skrzynki przyłączeniowej do platformy widokowej, </w:t>
      </w:r>
    </w:p>
    <w:p w14:paraId="3C22BAE1" w14:textId="62699C58" w:rsidR="009345DF" w:rsidRPr="00172D0E" w:rsidRDefault="0042423A" w:rsidP="00EC17ED">
      <w:pPr>
        <w:pStyle w:val="Akapitzlist"/>
        <w:spacing w:line="276" w:lineRule="auto"/>
        <w:ind w:left="360"/>
        <w:contextualSpacing w:val="0"/>
        <w:rPr>
          <w:rFonts w:ascii="Times New Roman" w:hAnsi="Times New Roman"/>
          <w:b/>
          <w:sz w:val="24"/>
          <w:szCs w:val="24"/>
        </w:rPr>
      </w:pPr>
      <w:r w:rsidRPr="00172D0E">
        <w:rPr>
          <w:rFonts w:ascii="Times New Roman" w:hAnsi="Times New Roman"/>
          <w:bCs/>
          <w:sz w:val="24"/>
          <w:szCs w:val="24"/>
        </w:rPr>
        <w:t>−</w:t>
      </w:r>
      <w:r w:rsidR="003272D4" w:rsidRPr="00172D0E">
        <w:rPr>
          <w:rFonts w:ascii="Times New Roman" w:hAnsi="Times New Roman"/>
          <w:bCs/>
          <w:sz w:val="24"/>
          <w:szCs w:val="24"/>
        </w:rPr>
        <w:t xml:space="preserve"> zagospodarowaniu terenu - </w:t>
      </w:r>
      <w:r w:rsidRPr="00172D0E">
        <w:rPr>
          <w:rFonts w:ascii="Times New Roman" w:hAnsi="Times New Roman"/>
          <w:bCs/>
          <w:sz w:val="24"/>
          <w:szCs w:val="24"/>
        </w:rPr>
        <w:t>wykonani</w:t>
      </w:r>
      <w:r w:rsidR="003272D4" w:rsidRPr="00172D0E">
        <w:rPr>
          <w:rFonts w:ascii="Times New Roman" w:hAnsi="Times New Roman"/>
          <w:bCs/>
          <w:sz w:val="24"/>
          <w:szCs w:val="24"/>
        </w:rPr>
        <w:t>u</w:t>
      </w:r>
      <w:r w:rsidRPr="00172D0E">
        <w:rPr>
          <w:rFonts w:ascii="Times New Roman" w:hAnsi="Times New Roman"/>
          <w:bCs/>
          <w:sz w:val="24"/>
          <w:szCs w:val="24"/>
        </w:rPr>
        <w:t xml:space="preserve"> utwardzonego dojścia od wejścia na działkę </w:t>
      </w:r>
      <w:r w:rsidR="003272D4" w:rsidRPr="00172D0E">
        <w:rPr>
          <w:rFonts w:ascii="Times New Roman" w:hAnsi="Times New Roman"/>
          <w:bCs/>
          <w:sz w:val="24"/>
          <w:szCs w:val="24"/>
        </w:rPr>
        <w:br/>
      </w:r>
      <w:r w:rsidR="0071517C" w:rsidRPr="00172D0E">
        <w:rPr>
          <w:rFonts w:ascii="Times New Roman" w:hAnsi="Times New Roman"/>
          <w:bCs/>
          <w:sz w:val="24"/>
          <w:szCs w:val="24"/>
        </w:rPr>
        <w:t xml:space="preserve"> </w:t>
      </w:r>
      <w:r w:rsidRPr="00172D0E">
        <w:rPr>
          <w:rFonts w:ascii="Times New Roman" w:hAnsi="Times New Roman"/>
          <w:bCs/>
          <w:sz w:val="24"/>
          <w:szCs w:val="24"/>
        </w:rPr>
        <w:t>platformy widokowej</w:t>
      </w:r>
      <w:r w:rsidR="003272D4" w:rsidRPr="00172D0E">
        <w:rPr>
          <w:rFonts w:ascii="Times New Roman" w:hAnsi="Times New Roman"/>
          <w:bCs/>
          <w:sz w:val="24"/>
          <w:szCs w:val="24"/>
        </w:rPr>
        <w:t>.</w:t>
      </w:r>
    </w:p>
    <w:p w14:paraId="6B71AAD1" w14:textId="77777777" w:rsidR="00B900DC" w:rsidRPr="006F0F5A" w:rsidRDefault="00B900DC" w:rsidP="00B900DC">
      <w:pPr>
        <w:pStyle w:val="Akapitzlist"/>
        <w:numPr>
          <w:ilvl w:val="0"/>
          <w:numId w:val="7"/>
        </w:numPr>
        <w:spacing w:line="276" w:lineRule="auto"/>
        <w:ind w:left="357" w:hanging="357"/>
        <w:contextualSpacing w:val="0"/>
        <w:rPr>
          <w:rFonts w:ascii="Times New Roman" w:hAnsi="Times New Roman"/>
          <w:b/>
          <w:sz w:val="24"/>
          <w:szCs w:val="24"/>
        </w:rPr>
      </w:pPr>
      <w:r w:rsidRPr="006F0F5A">
        <w:rPr>
          <w:rFonts w:ascii="Times New Roman" w:hAnsi="Times New Roman"/>
          <w:sz w:val="24"/>
          <w:szCs w:val="24"/>
        </w:rPr>
        <w:t>Szczegółowy zakres i opis przedmiotu umowy zawiera</w:t>
      </w:r>
      <w:r w:rsidRPr="006F0F5A">
        <w:rPr>
          <w:rFonts w:ascii="Times New Roman" w:hAnsi="Times New Roman"/>
          <w:b/>
          <w:sz w:val="24"/>
          <w:szCs w:val="24"/>
        </w:rPr>
        <w:t xml:space="preserve"> </w:t>
      </w:r>
      <w:r w:rsidRPr="006F0F5A">
        <w:rPr>
          <w:rFonts w:ascii="Times New Roman" w:hAnsi="Times New Roman"/>
          <w:sz w:val="24"/>
          <w:szCs w:val="24"/>
        </w:rPr>
        <w:t>dokumentacja techniczna</w:t>
      </w:r>
      <w:r w:rsidRPr="006F0F5A">
        <w:rPr>
          <w:rFonts w:ascii="Times New Roman" w:hAnsi="Times New Roman"/>
          <w:b/>
          <w:sz w:val="24"/>
          <w:szCs w:val="24"/>
        </w:rPr>
        <w:t xml:space="preserve"> </w:t>
      </w:r>
      <w:r w:rsidRPr="006F0F5A">
        <w:rPr>
          <w:rFonts w:ascii="Times New Roman" w:hAnsi="Times New Roman"/>
          <w:sz w:val="24"/>
          <w:szCs w:val="24"/>
        </w:rPr>
        <w:t>(zwana dalej zamiennie – projekt techniczny, dokumentacja projektowa) oraz Specyfikacja Wykonania Zamówienia (SWZ), przedmiar</w:t>
      </w:r>
      <w:r>
        <w:rPr>
          <w:rFonts w:ascii="Times New Roman" w:hAnsi="Times New Roman"/>
          <w:sz w:val="24"/>
          <w:szCs w:val="24"/>
        </w:rPr>
        <w:t>y</w:t>
      </w:r>
      <w:r w:rsidRPr="006F0F5A">
        <w:rPr>
          <w:rFonts w:ascii="Times New Roman" w:hAnsi="Times New Roman"/>
          <w:sz w:val="24"/>
          <w:szCs w:val="24"/>
        </w:rPr>
        <w:t xml:space="preserve"> robót</w:t>
      </w:r>
      <w:r>
        <w:rPr>
          <w:rFonts w:ascii="Times New Roman" w:hAnsi="Times New Roman"/>
          <w:sz w:val="24"/>
          <w:szCs w:val="24"/>
        </w:rPr>
        <w:t xml:space="preserve">, decyzja o pozwoleniu na </w:t>
      </w:r>
      <w:proofErr w:type="gramStart"/>
      <w:r>
        <w:rPr>
          <w:rFonts w:ascii="Times New Roman" w:hAnsi="Times New Roman"/>
          <w:sz w:val="24"/>
          <w:szCs w:val="24"/>
        </w:rPr>
        <w:t>budowę,</w:t>
      </w:r>
      <w:r w:rsidRPr="006F0F5A">
        <w:rPr>
          <w:rFonts w:ascii="Times New Roman" w:hAnsi="Times New Roman"/>
          <w:sz w:val="24"/>
          <w:szCs w:val="24"/>
        </w:rPr>
        <w:t>–</w:t>
      </w:r>
      <w:proofErr w:type="gramEnd"/>
      <w:r w:rsidRPr="006F0F5A">
        <w:rPr>
          <w:rFonts w:ascii="Times New Roman" w:hAnsi="Times New Roman"/>
          <w:sz w:val="24"/>
          <w:szCs w:val="24"/>
        </w:rPr>
        <w:t xml:space="preserve"> stanowiącymi integralne części umowy.</w:t>
      </w:r>
    </w:p>
    <w:p w14:paraId="02B30A9E" w14:textId="77777777" w:rsidR="00B900DC" w:rsidRPr="006F0F5A" w:rsidRDefault="00B900DC" w:rsidP="00B900DC">
      <w:pPr>
        <w:pStyle w:val="Akapitzlist"/>
        <w:numPr>
          <w:ilvl w:val="0"/>
          <w:numId w:val="7"/>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lastRenderedPageBreak/>
        <w:t xml:space="preserve">Wykonawca oświadcza i zapewnia, że przedmiot umowy zostanie wykonany zgodnie z zasadami wiedzy technicznej, sztuki budowlanej, zgodnie z podwyższonymi standardami staranności wynikającymi z zawodowego charakteru wykonywanej działalności, obowiązującymi przepisami prawa, najlepszą wiedzą Wykonawcy. </w:t>
      </w:r>
    </w:p>
    <w:p w14:paraId="29AAF816" w14:textId="77777777" w:rsidR="00B900DC" w:rsidRPr="006F0F5A" w:rsidRDefault="00B900DC" w:rsidP="00B900DC">
      <w:pPr>
        <w:pStyle w:val="Akapitzlist"/>
        <w:numPr>
          <w:ilvl w:val="0"/>
          <w:numId w:val="7"/>
        </w:numPr>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Jeżeli rodzaj wykonywanej pracy czy stopień zagrożeń związanych z warunkami pracy lub jej przebiegiem jest tak znaczny, że wskazane jest, aby nawet do doraźnego wykonywania tych prac lub przebywania w tych warunkach były dopuszczane wyłącznie osoby fizyczne mające odpowiedni stan zdrowia i przeszkolone w zakresie bezpieczeństwa i higieny pracy, to na wykonującym przedmiot niniejszej umowy (dotyczy także ewentualnych podwykonawców i dalszych podwykonawców) ciąży obowiązek poddawania się samemu i zatrudnionym przez niego pracownikom, bez względu na podstawę zatrudnienia (umowa cywilno-prawna i umowa o świadczenie usług), wstępnym, okresowym i kontrolnym badaniom lekarskim oraz szkolenia, jak również stosowanie się do wskazań lekarskich z tym związanych.</w:t>
      </w:r>
    </w:p>
    <w:p w14:paraId="1EFC2FAD" w14:textId="77777777" w:rsidR="00B900DC" w:rsidRPr="006F0F5A" w:rsidRDefault="00B900DC" w:rsidP="00B900DC">
      <w:pPr>
        <w:pStyle w:val="Akapitzlist"/>
        <w:numPr>
          <w:ilvl w:val="0"/>
          <w:numId w:val="7"/>
        </w:numPr>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 xml:space="preserve">Przedmiot umowy winien spełniać warunki służące zapewnieniu dostępności osobom ze szczególnymi potrzebami, zgodnie z uwzględnieniem minimalnych wymagań określonych w art. 6 ustawy z dnia 19 lipca 2019 roku o zapewnieniu dostępności osobom ze szczególnymi potrzebami. </w:t>
      </w:r>
    </w:p>
    <w:p w14:paraId="7CA84AFE" w14:textId="77777777" w:rsidR="009345DF" w:rsidRPr="00172D0E" w:rsidRDefault="009345DF" w:rsidP="00EC17ED">
      <w:pPr>
        <w:pStyle w:val="Akapitzlist"/>
        <w:spacing w:line="276" w:lineRule="auto"/>
        <w:ind w:left="425"/>
        <w:jc w:val="center"/>
        <w:rPr>
          <w:rFonts w:ascii="Times New Roman" w:hAnsi="Times New Roman"/>
          <w:b/>
          <w:bCs/>
          <w:kern w:val="2"/>
          <w:sz w:val="24"/>
          <w:szCs w:val="24"/>
        </w:rPr>
      </w:pPr>
      <w:r w:rsidRPr="00172D0E">
        <w:rPr>
          <w:rFonts w:ascii="Times New Roman" w:hAnsi="Times New Roman"/>
          <w:b/>
          <w:bCs/>
          <w:kern w:val="2"/>
          <w:sz w:val="24"/>
          <w:szCs w:val="24"/>
        </w:rPr>
        <w:t>§ 2</w:t>
      </w:r>
    </w:p>
    <w:p w14:paraId="5F51DBFF" w14:textId="77777777" w:rsidR="009345DF" w:rsidRPr="00172D0E" w:rsidRDefault="009345DF" w:rsidP="00EC17ED">
      <w:pPr>
        <w:pStyle w:val="Akapitzlist"/>
        <w:spacing w:line="276" w:lineRule="auto"/>
        <w:ind w:left="425"/>
        <w:jc w:val="center"/>
        <w:rPr>
          <w:rFonts w:ascii="Times New Roman" w:hAnsi="Times New Roman"/>
          <w:b/>
          <w:bCs/>
          <w:kern w:val="2"/>
          <w:sz w:val="24"/>
          <w:szCs w:val="24"/>
        </w:rPr>
      </w:pPr>
      <w:r w:rsidRPr="00172D0E">
        <w:rPr>
          <w:rFonts w:ascii="Times New Roman" w:hAnsi="Times New Roman"/>
          <w:b/>
          <w:bCs/>
          <w:kern w:val="2"/>
          <w:sz w:val="24"/>
          <w:szCs w:val="24"/>
        </w:rPr>
        <w:t>Termin realizacji</w:t>
      </w:r>
    </w:p>
    <w:p w14:paraId="1608AA1B" w14:textId="0C62AE99" w:rsidR="00BD47E8" w:rsidRPr="006F0F5A" w:rsidRDefault="00BD47E8" w:rsidP="00BD47E8">
      <w:pPr>
        <w:pStyle w:val="Akapitzlist"/>
        <w:numPr>
          <w:ilvl w:val="0"/>
          <w:numId w:val="44"/>
        </w:numPr>
        <w:tabs>
          <w:tab w:val="left" w:pos="360"/>
        </w:tabs>
        <w:overflowPunct/>
        <w:autoSpaceDE/>
        <w:autoSpaceDN/>
        <w:adjustRightInd/>
        <w:spacing w:line="276" w:lineRule="auto"/>
        <w:textAlignment w:val="auto"/>
        <w:rPr>
          <w:rStyle w:val="FontStyle21"/>
          <w:rFonts w:ascii="Times New Roman" w:hAnsi="Times New Roman" w:cs="Times New Roman"/>
          <w:b w:val="0"/>
          <w:bCs w:val="0"/>
          <w:sz w:val="24"/>
          <w:szCs w:val="24"/>
        </w:rPr>
      </w:pPr>
      <w:r w:rsidRPr="006F0F5A">
        <w:rPr>
          <w:rStyle w:val="FontStyle21"/>
          <w:rFonts w:ascii="Times New Roman" w:hAnsi="Times New Roman" w:cs="Times New Roman"/>
          <w:b w:val="0"/>
          <w:bCs w:val="0"/>
          <w:sz w:val="24"/>
          <w:szCs w:val="24"/>
        </w:rPr>
        <w:t xml:space="preserve">Przedmiot umowy zostanie zrealizowany (zakończony) w terminie: </w:t>
      </w:r>
      <w:r w:rsidRPr="006F0F5A">
        <w:rPr>
          <w:rStyle w:val="FontStyle21"/>
          <w:rFonts w:ascii="Times New Roman" w:hAnsi="Times New Roman" w:cs="Times New Roman"/>
          <w:sz w:val="24"/>
          <w:szCs w:val="24"/>
        </w:rPr>
        <w:t>do</w:t>
      </w:r>
      <w:r w:rsidRPr="00553826">
        <w:rPr>
          <w:rStyle w:val="FontStyle21"/>
          <w:rFonts w:ascii="Times New Roman" w:hAnsi="Times New Roman" w:cs="Times New Roman"/>
          <w:sz w:val="24"/>
          <w:szCs w:val="24"/>
        </w:rPr>
        <w:t xml:space="preserve"> </w:t>
      </w:r>
      <w:r w:rsidR="005C700C">
        <w:rPr>
          <w:rStyle w:val="FontStyle21"/>
          <w:rFonts w:ascii="Times New Roman" w:hAnsi="Times New Roman" w:cs="Times New Roman"/>
          <w:sz w:val="24"/>
          <w:szCs w:val="24"/>
        </w:rPr>
        <w:t>30 października 2026</w:t>
      </w:r>
      <w:r w:rsidR="007D586C">
        <w:rPr>
          <w:rStyle w:val="FontStyle21"/>
          <w:rFonts w:ascii="Times New Roman" w:hAnsi="Times New Roman" w:cs="Times New Roman"/>
          <w:sz w:val="24"/>
          <w:szCs w:val="24"/>
        </w:rPr>
        <w:t xml:space="preserve"> r.</w:t>
      </w:r>
    </w:p>
    <w:p w14:paraId="025D2C7E" w14:textId="77777777" w:rsidR="00BD47E8" w:rsidRPr="006F0F5A" w:rsidRDefault="00BD47E8" w:rsidP="00BD47E8">
      <w:pPr>
        <w:pStyle w:val="Akapitzlist"/>
        <w:numPr>
          <w:ilvl w:val="0"/>
          <w:numId w:val="44"/>
        </w:numPr>
        <w:tabs>
          <w:tab w:val="left" w:pos="360"/>
        </w:tab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Zakres i wartość poszczególnych etapów robót, określa sporządzony przez Wykonawcę i zaakceptowany przez Zamawiającego harmonogram rzeczowo-finansowy, stanowiący załącznik do umowy.</w:t>
      </w:r>
    </w:p>
    <w:p w14:paraId="4B80918C" w14:textId="77777777" w:rsidR="00BD47E8" w:rsidRPr="006F0F5A" w:rsidRDefault="00BD47E8" w:rsidP="00BD47E8">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Zamawiający przekaże Wykonawcy protokolarnie teren budowy w terminie do 14 dni od dnia zawarcia umowy.</w:t>
      </w:r>
    </w:p>
    <w:p w14:paraId="1E5C9569" w14:textId="77777777" w:rsidR="00BD47E8" w:rsidRPr="006F0F5A" w:rsidRDefault="00BD47E8" w:rsidP="00BD47E8">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Termin rozpoczęcia robót będących przedmiotem umowy do 14 dni od dnia, w którym Zamawiający przekazał Wykonawcy teren budowy.</w:t>
      </w:r>
    </w:p>
    <w:p w14:paraId="60DC96B0" w14:textId="77777777" w:rsidR="00BD47E8" w:rsidRPr="006F0F5A" w:rsidRDefault="00BD47E8" w:rsidP="00BD47E8">
      <w:pPr>
        <w:numPr>
          <w:ilvl w:val="0"/>
          <w:numId w:val="44"/>
        </w:numPr>
        <w:overflowPunct/>
        <w:autoSpaceDE/>
        <w:autoSpaceDN/>
        <w:adjustRightInd/>
        <w:spacing w:line="276" w:lineRule="auto"/>
        <w:contextualSpacing/>
        <w:textAlignment w:val="auto"/>
        <w:rPr>
          <w:rStyle w:val="FontStyle21"/>
          <w:rFonts w:ascii="Times New Roman" w:eastAsia="Cambria" w:hAnsi="Times New Roman" w:cs="Times New Roman"/>
          <w:b w:val="0"/>
          <w:bCs w:val="0"/>
          <w:sz w:val="24"/>
          <w:szCs w:val="24"/>
          <w:u w:val="single"/>
        </w:rPr>
      </w:pPr>
      <w:r w:rsidRPr="006F0F5A">
        <w:rPr>
          <w:rFonts w:ascii="Times New Roman" w:eastAsia="Cambria" w:hAnsi="Times New Roman"/>
          <w:sz w:val="24"/>
          <w:szCs w:val="24"/>
        </w:rPr>
        <w:t xml:space="preserve">Zmiana harmonogramu rzeczowo-finansowego jest dopuszczalna w przypadkach uzasadnionych. Wniosek o zmianę harmonogramu wraz z uzasadnieniem składa Zamawiający lub Wykonawca. Zmiana harmonogramu wymaga zgody obu Stron umowy wyrażonej na piśmie. W przypadku dokonania zmiany umowy wpływającej na treść harmonogramu strony dostosują harmonogram do zmienionych zapisów umowy. Zmieniony harmonogram stanowi załącznik do aneksu do umowy. </w:t>
      </w:r>
      <w:r w:rsidRPr="006F0F5A">
        <w:rPr>
          <w:rStyle w:val="FontStyle21"/>
          <w:rFonts w:ascii="Times New Roman" w:hAnsi="Times New Roman" w:cs="Times New Roman"/>
          <w:b w:val="0"/>
          <w:bCs w:val="0"/>
          <w:sz w:val="24"/>
          <w:szCs w:val="24"/>
        </w:rPr>
        <w:t xml:space="preserve">Wykonawca będzie realizował umowę zgodnie z zaakceptowanym przez Zamawiającego harmonogramem. </w:t>
      </w:r>
    </w:p>
    <w:p w14:paraId="098DCAF6" w14:textId="77777777" w:rsidR="00BD47E8" w:rsidRPr="006F0F5A" w:rsidRDefault="00BD47E8" w:rsidP="00BD47E8">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Za termin zakończenia realizacji Przedmiotu Umowy Strony ustalają dzień zgłoszenia przez Wykonawcę, pismem dostarczonym do siedziby Zamawiającego oraz wpisem do dziennika budowy - osiągnięcia gotowości do odbioru końcowego przedmiotu umowy, potwierdzonego na piśmie przez Inspektora Nadzoru Inwestorskiego, z zastrzeżeniem postanowień § 3 ust. 2 pkt 37, pod warunkiem przeprowadzenia odbioru końcowego bez wad. </w:t>
      </w:r>
    </w:p>
    <w:p w14:paraId="1FAFFDDC" w14:textId="77777777" w:rsidR="00BD47E8" w:rsidRDefault="00BD47E8" w:rsidP="00BD47E8">
      <w:pPr>
        <w:pStyle w:val="Bezodstpw"/>
        <w:numPr>
          <w:ilvl w:val="0"/>
          <w:numId w:val="44"/>
        </w:numPr>
        <w:spacing w:line="276" w:lineRule="auto"/>
        <w:rPr>
          <w:rFonts w:ascii="Times New Roman" w:eastAsia="SimSun" w:hAnsi="Times New Roman"/>
          <w:sz w:val="24"/>
          <w:szCs w:val="24"/>
          <w:lang w:bidi="en-US"/>
        </w:rPr>
      </w:pPr>
      <w:r w:rsidRPr="006F0F5A">
        <w:rPr>
          <w:rFonts w:ascii="Times New Roman" w:eastAsia="SimSun" w:hAnsi="Times New Roman"/>
          <w:sz w:val="24"/>
          <w:szCs w:val="24"/>
          <w:lang w:bidi="en-US"/>
        </w:rPr>
        <w:lastRenderedPageBreak/>
        <w:t>Termin wykonania przedmiotu umowy, o którym mowa w ust. 1, uważa się za dotrzymany, jeżeli zostanie on odebrany zgodnie z § 7, co zostanie potwierdzone protokołem odbioru przedmiotu umowy podpisanym przez upoważnionych przedstawicieli Stron umowy.</w:t>
      </w:r>
    </w:p>
    <w:p w14:paraId="31279636" w14:textId="5D500CD2" w:rsidR="009345DF" w:rsidRPr="00172D0E" w:rsidRDefault="00BD47E8" w:rsidP="00BD47E8">
      <w:pPr>
        <w:pStyle w:val="Akapitzlist"/>
        <w:numPr>
          <w:ilvl w:val="0"/>
          <w:numId w:val="44"/>
        </w:numPr>
        <w:spacing w:line="276" w:lineRule="auto"/>
        <w:rPr>
          <w:rFonts w:ascii="Times New Roman" w:hAnsi="Times New Roman"/>
          <w:b/>
          <w:bCs/>
          <w:kern w:val="2"/>
          <w:sz w:val="24"/>
          <w:szCs w:val="24"/>
        </w:rPr>
      </w:pPr>
      <w:r w:rsidRPr="006F0F5A">
        <w:rPr>
          <w:rFonts w:ascii="Times New Roman" w:hAnsi="Times New Roman"/>
          <w:sz w:val="24"/>
          <w:szCs w:val="24"/>
        </w:rPr>
        <w:t>Po przekroczeniu terminu realizacji umownego zakończenia robót, Wykonawcy</w:t>
      </w:r>
      <w:r w:rsidRPr="006F0F5A">
        <w:rPr>
          <w:rFonts w:ascii="Times New Roman" w:hAnsi="Times New Roman"/>
          <w:i/>
          <w:sz w:val="24"/>
          <w:szCs w:val="24"/>
        </w:rPr>
        <w:t xml:space="preserve"> </w:t>
      </w:r>
      <w:r w:rsidRPr="006F0F5A">
        <w:rPr>
          <w:rFonts w:ascii="Times New Roman" w:hAnsi="Times New Roman"/>
          <w:sz w:val="24"/>
          <w:szCs w:val="24"/>
        </w:rPr>
        <w:t>nie przysługuje prawo do odstąpienia od wykonania przedmiotu umowy</w:t>
      </w:r>
    </w:p>
    <w:p w14:paraId="56BA5561" w14:textId="64CABC47" w:rsidR="009345DF" w:rsidRPr="00172D0E" w:rsidRDefault="009345DF" w:rsidP="00EC17ED">
      <w:pPr>
        <w:pStyle w:val="Akapitzlist"/>
        <w:spacing w:line="276" w:lineRule="auto"/>
        <w:ind w:left="425"/>
        <w:jc w:val="center"/>
        <w:rPr>
          <w:rFonts w:ascii="Times New Roman" w:hAnsi="Times New Roman"/>
          <w:b/>
          <w:bCs/>
          <w:kern w:val="2"/>
          <w:sz w:val="24"/>
          <w:szCs w:val="24"/>
        </w:rPr>
      </w:pPr>
      <w:r w:rsidRPr="00172D0E">
        <w:rPr>
          <w:rFonts w:ascii="Times New Roman" w:hAnsi="Times New Roman"/>
          <w:b/>
          <w:bCs/>
          <w:kern w:val="2"/>
          <w:sz w:val="24"/>
          <w:szCs w:val="24"/>
        </w:rPr>
        <w:t>§ 3</w:t>
      </w:r>
    </w:p>
    <w:p w14:paraId="456A5A2E" w14:textId="77777777" w:rsidR="009345DF" w:rsidRPr="00172D0E" w:rsidRDefault="009345DF" w:rsidP="00EC17ED">
      <w:pPr>
        <w:pStyle w:val="Akapitzlist"/>
        <w:spacing w:line="276" w:lineRule="auto"/>
        <w:ind w:left="425"/>
        <w:jc w:val="center"/>
        <w:rPr>
          <w:rFonts w:ascii="Times New Roman" w:hAnsi="Times New Roman"/>
          <w:b/>
          <w:bCs/>
          <w:kern w:val="2"/>
          <w:sz w:val="24"/>
          <w:szCs w:val="24"/>
        </w:rPr>
      </w:pPr>
      <w:r w:rsidRPr="00172D0E">
        <w:rPr>
          <w:rFonts w:ascii="Times New Roman" w:hAnsi="Times New Roman"/>
          <w:b/>
          <w:bCs/>
          <w:kern w:val="2"/>
          <w:sz w:val="24"/>
          <w:szCs w:val="24"/>
        </w:rPr>
        <w:t>Obowiązki Stron umowy</w:t>
      </w:r>
    </w:p>
    <w:p w14:paraId="02BDCAF3" w14:textId="77777777" w:rsidR="00BD47E8" w:rsidRPr="006F0F5A" w:rsidRDefault="00BD47E8" w:rsidP="00BD47E8">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kern w:val="2"/>
          <w:sz w:val="24"/>
          <w:szCs w:val="24"/>
        </w:rPr>
      </w:pPr>
      <w:r w:rsidRPr="006F0F5A">
        <w:rPr>
          <w:rStyle w:val="FontStyle21"/>
          <w:rFonts w:ascii="Times New Roman" w:hAnsi="Times New Roman" w:cs="Times New Roman"/>
          <w:b w:val="0"/>
          <w:bCs w:val="0"/>
          <w:sz w:val="24"/>
          <w:szCs w:val="24"/>
        </w:rPr>
        <w:t>Do obowiązków Zamawiającego należy:</w:t>
      </w:r>
    </w:p>
    <w:p w14:paraId="461F8872" w14:textId="77777777" w:rsidR="00BD47E8" w:rsidRPr="006F0F5A" w:rsidRDefault="00BD47E8" w:rsidP="00BD47E8">
      <w:pPr>
        <w:pStyle w:val="Bezodstpw"/>
        <w:numPr>
          <w:ilvl w:val="0"/>
          <w:numId w:val="49"/>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współpraca z Wykonawcą w niezbędnym zakresie;</w:t>
      </w:r>
    </w:p>
    <w:p w14:paraId="42C251C9" w14:textId="77777777" w:rsidR="00BD47E8" w:rsidRDefault="00BD47E8" w:rsidP="00BD47E8">
      <w:pPr>
        <w:pStyle w:val="Bezodstpw"/>
        <w:numPr>
          <w:ilvl w:val="0"/>
          <w:numId w:val="49"/>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przekazanie terenu budowy w terminie określonym w § 2 ust. 3;</w:t>
      </w:r>
    </w:p>
    <w:p w14:paraId="33C86ABB" w14:textId="77777777" w:rsidR="00BD47E8" w:rsidRPr="00163501" w:rsidRDefault="00BD47E8" w:rsidP="00BD47E8">
      <w:pPr>
        <w:pStyle w:val="Bezodstpw"/>
        <w:numPr>
          <w:ilvl w:val="0"/>
          <w:numId w:val="49"/>
        </w:numPr>
        <w:spacing w:line="276" w:lineRule="auto"/>
        <w:rPr>
          <w:rFonts w:ascii="Times New Roman" w:hAnsi="Times New Roman"/>
          <w:kern w:val="2"/>
          <w:sz w:val="24"/>
          <w:szCs w:val="24"/>
        </w:rPr>
      </w:pPr>
      <w:r w:rsidRPr="00163501">
        <w:rPr>
          <w:rStyle w:val="FontStyle22"/>
          <w:rFonts w:ascii="Times New Roman" w:hAnsi="Times New Roman" w:cs="Times New Roman"/>
          <w:sz w:val="24"/>
          <w:szCs w:val="24"/>
        </w:rPr>
        <w:t xml:space="preserve">przekazanie najpóźniej w dniu przekazania terenu budowy zgłoszeń zamiaru wykonania robót budowlanych, dziennika budowy oraz niezbędnych dokumentów; </w:t>
      </w:r>
    </w:p>
    <w:p w14:paraId="2AB35230" w14:textId="77777777" w:rsidR="00BD47E8" w:rsidRPr="006F0F5A" w:rsidRDefault="00BD47E8" w:rsidP="00BD47E8">
      <w:pPr>
        <w:pStyle w:val="Bezodstpw"/>
        <w:numPr>
          <w:ilvl w:val="0"/>
          <w:numId w:val="49"/>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zapewnienie Nadzoru Inwestorskiego;</w:t>
      </w:r>
    </w:p>
    <w:p w14:paraId="3C64D580" w14:textId="77777777" w:rsidR="00BD47E8" w:rsidRPr="006F0F5A" w:rsidRDefault="00BD47E8" w:rsidP="00BD47E8">
      <w:pPr>
        <w:pStyle w:val="Bezodstpw"/>
        <w:numPr>
          <w:ilvl w:val="0"/>
          <w:numId w:val="49"/>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dokonywanie odbiorów robót w terminach i na warunkach określonych umową;</w:t>
      </w:r>
    </w:p>
    <w:p w14:paraId="035F7615" w14:textId="77777777" w:rsidR="00BD47E8" w:rsidRPr="006F0F5A" w:rsidRDefault="00BD47E8" w:rsidP="00BD47E8">
      <w:pPr>
        <w:pStyle w:val="Bezodstpw"/>
        <w:numPr>
          <w:ilvl w:val="0"/>
          <w:numId w:val="49"/>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zapłata wynagrodzenia przysługującego Wykonawcy z tytułu realizacji niniejszej umowy.</w:t>
      </w:r>
    </w:p>
    <w:p w14:paraId="0041AA4C" w14:textId="77777777" w:rsidR="00BD47E8" w:rsidRPr="006F0F5A" w:rsidRDefault="00BD47E8" w:rsidP="00BD47E8">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sz w:val="24"/>
          <w:szCs w:val="24"/>
        </w:rPr>
      </w:pPr>
      <w:r w:rsidRPr="006F0F5A">
        <w:rPr>
          <w:rStyle w:val="FontStyle21"/>
          <w:rFonts w:ascii="Times New Roman" w:hAnsi="Times New Roman" w:cs="Times New Roman"/>
          <w:b w:val="0"/>
          <w:bCs w:val="0"/>
          <w:sz w:val="24"/>
          <w:szCs w:val="24"/>
        </w:rPr>
        <w:t>Do obowiązków Wykonawcy należy w szczególności:</w:t>
      </w:r>
    </w:p>
    <w:p w14:paraId="722ECE98"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protokolarne przejęcie terenu budowy w terminie określonym w § 2 ust. 3;</w:t>
      </w:r>
    </w:p>
    <w:p w14:paraId="08B884C6"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uzgadnianie z Zamawiającym kolejności wykonywania robót </w:t>
      </w:r>
    </w:p>
    <w:p w14:paraId="29CA62D8"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ustanowienie Kierownika budowy (jeśli jest wymagany) oraz prowadzenie na bieżąco dziennika budowy poszczególnej branży (jeśli jest wymagany) i udostępnianie go Zamawiającemu na każde żądanie celem dokonywania wpisów, potwierdzeń i kontroli;</w:t>
      </w:r>
    </w:p>
    <w:p w14:paraId="543EB3D0"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realizacja zaleceń wpisanych do dziennika budowy zgodnie z ustawą z dnia 7 lipca 1994 r. Prawo budowlane (</w:t>
      </w:r>
      <w:r w:rsidRPr="006F0F5A">
        <w:rPr>
          <w:rFonts w:ascii="Times New Roman" w:hAnsi="Times New Roman"/>
          <w:sz w:val="24"/>
          <w:szCs w:val="24"/>
        </w:rPr>
        <w:t xml:space="preserve">t.j. Dz. U. z 2025, poz. 418 z późn. zm.) </w:t>
      </w:r>
      <w:r w:rsidRPr="006F0F5A">
        <w:rPr>
          <w:rStyle w:val="FontStyle22"/>
          <w:rFonts w:ascii="Times New Roman" w:hAnsi="Times New Roman" w:cs="Times New Roman"/>
          <w:sz w:val="24"/>
          <w:szCs w:val="24"/>
        </w:rPr>
        <w:t>- zwanej dalej „Prawem budowlanym",</w:t>
      </w:r>
    </w:p>
    <w:p w14:paraId="04850703"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szczegółowe zapoznanie się przed rozpoczęciem realizacji Przedmiotu Umowy </w:t>
      </w:r>
      <w:r w:rsidRPr="006F0F5A">
        <w:rPr>
          <w:rStyle w:val="FontStyle22"/>
          <w:rFonts w:ascii="Times New Roman" w:hAnsi="Times New Roman" w:cs="Times New Roman"/>
          <w:sz w:val="24"/>
          <w:szCs w:val="24"/>
        </w:rPr>
        <w:br/>
        <w:t>z Projektem budowlanym, projektem technicznym oraz innymi dokumentami m.in. warunkami zgłoszenia zamiaru wykonania robót, uzgodnieniami, uwzględnienia warunków realizacji wynikających z wcześniej wskazanych dokumentów;</w:t>
      </w:r>
    </w:p>
    <w:p w14:paraId="7E6AA666"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pisemne zawiadomienie Zamawiającego o zauważonych wadach w dokumentach, </w:t>
      </w:r>
      <w:r w:rsidRPr="006F0F5A">
        <w:rPr>
          <w:rStyle w:val="FontStyle22"/>
          <w:rFonts w:ascii="Times New Roman" w:hAnsi="Times New Roman" w:cs="Times New Roman"/>
          <w:sz w:val="24"/>
          <w:szCs w:val="24"/>
        </w:rPr>
        <w:br/>
        <w:t>o których mowa w § 1 ust. 3, niezwłocznie od ich ujawnienia, pod rygorem odpowiedzialności za szkody wynikłe wskutek niepowiadomienia o ich istnieniu;</w:t>
      </w:r>
    </w:p>
    <w:p w14:paraId="5C7E8C9E"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wykonanie Przedmiotu Umowy zgodnie z zakresem robót ujętym w Projekcie technicznym, Specyfikacji Technicznej, zasadami wiedzy technicznej i sztuką budowlaną, odpowiednimi przepisami prawa budowlanego, normami państwowymi oraz innymi obowiązującymi normami i przepisami prawa w terminie wskazanym          w § 2 ust. </w:t>
      </w:r>
      <w:r w:rsidRPr="006F0F5A">
        <w:rPr>
          <w:rStyle w:val="FontStyle22"/>
          <w:rFonts w:ascii="Times New Roman" w:hAnsi="Times New Roman" w:cs="Times New Roman"/>
          <w:spacing w:val="-20"/>
          <w:sz w:val="24"/>
          <w:szCs w:val="24"/>
        </w:rPr>
        <w:t>1.</w:t>
      </w:r>
      <w:r w:rsidRPr="006F0F5A">
        <w:rPr>
          <w:rStyle w:val="FontStyle22"/>
          <w:rFonts w:ascii="Times New Roman" w:hAnsi="Times New Roman" w:cs="Times New Roman"/>
          <w:sz w:val="24"/>
          <w:szCs w:val="24"/>
        </w:rPr>
        <w:t xml:space="preserve"> Roboty budowlane muszą być wykonywane przy użyciu sprzętu, urządzeń i materiałów o jakości odpowiadającej stosownym przepisom, normom, standardom oraz zgodnie z dokumentami wymienionymi w tekście umowy, a także z pisemnymi uzgodnieniami dokonanymi w trakcie realizacji Przedmiotu Umowy, wpisanymi do dziennika budowy;</w:t>
      </w:r>
    </w:p>
    <w:p w14:paraId="7DE56316"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lastRenderedPageBreak/>
        <w:t>użycie tylko i wyłącznie materiałów posiadających odpowiednie atesty i dopuszczonych do obrotu i stosowania na rynku polskim i posiadanie dokumentów potwierdzających te wymagania;</w:t>
      </w:r>
    </w:p>
    <w:p w14:paraId="64172D17"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kontrola jakości materiałów i robót zgodnie z postanowieniami Specyfikacji Technicznej i obowiązującymi przepisami prawa. Wykonawca wykona wszystkie niezbędne badania zgodne z Specyfikacji Technicznej i wymagane obowiązującymi przepisami prawa, a koszt tych badań został uwzględniony w cenie ofertowej i nie podlega odrębnej zapłacie; </w:t>
      </w:r>
    </w:p>
    <w:p w14:paraId="6829ACFC"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przed wbudowaniem materiałów Wykonawca jest zobowiązany przedstawić do akceptacji Zamawiającemu tj. Inspektorowi Nadzoru Inwestorskiego wnioski materiałowe z załącznikami, tj. aprobatą techniczną, deklaracjami, certyfikatami, kartami technicznymi itp. - zgodnie z załączonym wzorem. Dodatkowo na każde żądanie Zamawiającego lub Inspektora Nadzoru Inwestorskiego, Wykonawca zobowiązuje się do okazania w odniesieniu do wskazanych materiałów, urządzeń </w:t>
      </w:r>
      <w:r w:rsidRPr="006F0F5A">
        <w:rPr>
          <w:rStyle w:val="FontStyle22"/>
          <w:rFonts w:ascii="Times New Roman" w:hAnsi="Times New Roman" w:cs="Times New Roman"/>
          <w:sz w:val="24"/>
          <w:szCs w:val="24"/>
        </w:rPr>
        <w:br/>
        <w:t xml:space="preserve">i kompletnych instalacji, dane techniczne oraz certyfikat na znak bezpieczeństwa, a dla materiałów nie objętych certyfikacją deklarację zgodności lub certyfikat zgodności </w:t>
      </w:r>
      <w:r w:rsidRPr="006F0F5A">
        <w:rPr>
          <w:rStyle w:val="FontStyle22"/>
          <w:rFonts w:ascii="Times New Roman" w:hAnsi="Times New Roman" w:cs="Times New Roman"/>
          <w:sz w:val="24"/>
          <w:szCs w:val="24"/>
        </w:rPr>
        <w:br/>
        <w:t>z Polską Normą lub aprobatą techniczną. Zamawiający i Inspektor Nadzoru Inwestorskiego mają prawo w każdym momencie realizacji Przedmiotu Umowy zrezygnować z użytych wyrobów, jeżeli nie będą one zgodne z obowiązującymi przepisami prawa, normami wymaganiami Specyfikacji Technicznej oraz dokumentacją projektową, a także z tych części robót, których one dotyczą. Rezygnacja ta nastąpi niezwłocznie po stwierdzeniu niezgodności, w formie pisemnej wpisem do dziennika budowy;</w:t>
      </w:r>
    </w:p>
    <w:p w14:paraId="21DE3363"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prowadzenie i udostępnianie na żądanie Zamawiającego ewidencji wykonanych robót;</w:t>
      </w:r>
    </w:p>
    <w:p w14:paraId="64662FC2"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organizacja i realizacja na własny koszt dostaw urządzeń, sprzętu i materiałów niezbędnych do realizacji przedmiotu umowy, składowania zgodnie ze sztuką budowlaną i wymogami wynikającymi z przepisów dotyczących ochrony p. </w:t>
      </w:r>
      <w:proofErr w:type="spellStart"/>
      <w:r w:rsidRPr="006F0F5A">
        <w:rPr>
          <w:rStyle w:val="FontStyle22"/>
          <w:rFonts w:ascii="Times New Roman" w:hAnsi="Times New Roman" w:cs="Times New Roman"/>
          <w:sz w:val="24"/>
          <w:szCs w:val="24"/>
        </w:rPr>
        <w:t>poż</w:t>
      </w:r>
      <w:proofErr w:type="spellEnd"/>
      <w:r w:rsidRPr="006F0F5A">
        <w:rPr>
          <w:rStyle w:val="FontStyle22"/>
          <w:rFonts w:ascii="Times New Roman" w:hAnsi="Times New Roman" w:cs="Times New Roman"/>
          <w:sz w:val="24"/>
          <w:szCs w:val="24"/>
        </w:rPr>
        <w:t>. i bhp. Koszty z tym związane zostały wliczone w cenę ofertową;</w:t>
      </w:r>
    </w:p>
    <w:p w14:paraId="3F431AAA"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zapewnienie na własny koszt kompleksowej obsługi geodezyjnej inwestycji na etapie realizacji umowy, w tym wytyczenie geodezyjne obiektów oraz opracowania kompletnej inwentaryzacji powykonawczej i przekazania jej Zamawiającemu;</w:t>
      </w:r>
    </w:p>
    <w:p w14:paraId="0C62C8E6"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zorganizowanie na własny koszt zaplecza budowy oraz zabezpieczenie istniejącego terenu, drzewostanu, itp.;</w:t>
      </w:r>
    </w:p>
    <w:p w14:paraId="44C1CA90"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zabezpieczenie terenu budowy z zachowaniem najwyższej staranności, w tym m.in. ustawienie na terenie budowy przed rozpoczęciem robót tablicy informacyjnej, ogrodzenia i znaków ostrzegawczych odpowiadających wymogom określonym </w:t>
      </w:r>
      <w:r w:rsidRPr="006F0F5A">
        <w:rPr>
          <w:rStyle w:val="FontStyle22"/>
          <w:rFonts w:ascii="Times New Roman" w:hAnsi="Times New Roman" w:cs="Times New Roman"/>
          <w:sz w:val="24"/>
          <w:szCs w:val="24"/>
        </w:rPr>
        <w:br/>
        <w:t>w przepisach Prawa budowlanego;</w:t>
      </w:r>
    </w:p>
    <w:p w14:paraId="5984DA31"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zapewnienie własnym staraniem zabezpieczenia przeciwpożarowego, ochrony znajdującego się na terenie budowy mienia oraz zapewnienie warunków bezpieczeństwa, w tym również przestrzeganie wszystkich przepisów dotyczących bezpieczeństwa i higieny pracy zgodnie z odpowiednimi wymogami prawa oraz ponoszenie pełnej odpowiedzialności za pracowników w przypadku szkody powstałej w wyniku prowadzenia robót;</w:t>
      </w:r>
    </w:p>
    <w:p w14:paraId="58B36882"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lastRenderedPageBreak/>
        <w:t>utrzymanie terenu budowy w czasie trwania robót w należytym porządku, w stanie wolnym od przeszkód komunikacyjnych i w stanie zgodnym z przepisami bhp i ppoż., z uwzględnieniem zaleceń udzielonych przez Zamawiającego, a po zakończeniu realizacji przedmiotu umowy przed dokonaniem odbioru końcowego do uprzątnięcia terenu budowy wraz z przyległym otoczeniem; W przypadku niewykonania tych obowiązków, Zamawiający po uprzednim wyznaczeniu Wykonawcy odpowiedniego dodatkowego terminu i jego bezskutecznym upływie może nakazać osobie trzeciej wykonanie tych czynności na koszt i ryzyko Wykonawcy;</w:t>
      </w:r>
    </w:p>
    <w:p w14:paraId="75BD33D7"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ponoszenie odpowiedzialności za urządzenia i wykonane roboty, aż do chwili ich odbioru końcowego, tj. utrzymywanie ich w ciągu całego okresu trwania robót w należytym stanie i podjęcie wszelkich środków zapobiegawczych, aby nie zostały zniszczone lub skradzione, biorąc pod uwagę ryzyko istniejące na budowie;</w:t>
      </w:r>
    </w:p>
    <w:p w14:paraId="767ABF88"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przywrócenie do stanu pierwotnego terenów położonych poza terenem budowy, </w:t>
      </w:r>
      <w:r w:rsidRPr="006F0F5A">
        <w:rPr>
          <w:rStyle w:val="FontStyle22"/>
          <w:rFonts w:ascii="Times New Roman" w:hAnsi="Times New Roman" w:cs="Times New Roman"/>
          <w:sz w:val="24"/>
          <w:szCs w:val="24"/>
        </w:rPr>
        <w:br/>
        <w:t>z których Wykonawca korzystał, przy wykonywaniu Przedmiotu Umowy, za zgodą ich właścicieli lub zarządców, na własny koszt i niebezpieczeństwo, i przekazania ich właścicielom lub zarządcom w uzgodnionych terminach przed odbiorem końcowym.</w:t>
      </w:r>
    </w:p>
    <w:p w14:paraId="5E12AB22"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dostosowanie się do ograniczeń obciążeń osi pojazdów podczas transportu materiałów i sprzętu na drogach wewnętrznych i zewnętrznych. Wykonawca ponosi odpowiedzialność za: właściwe oznakowanie, prawidłową eksploatację dróg dojazdowych oraz uszkodzenia dróg w czasie trwania budowy i zobowiązany jest do ich naprawienia własnym staraniem i na własny koszt;</w:t>
      </w:r>
    </w:p>
    <w:p w14:paraId="0D3C1265"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prowadzenie robót w sposób niepowodujący szkód, w tym zagrożenia bezpieczeństwa ludzi i mienia oraz zapewniający ochronę przed uszkodzeniem lub zniszczeniem własności publicznej i prywatnej. W przypadku, gdy w wyniku niewłaściwego prowadzenia robót przez Wykonawcę nastąpi wcześniej wskazane uszkodzenie lub zniszczenie, Wykonawca na swój koszt naprawi lub odtworzy uszkodzoną własność;</w:t>
      </w:r>
    </w:p>
    <w:p w14:paraId="549A5467"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usuwanie na własny koszt odpadów i śmieci (w tym ziemi). Odpady i śmieci powstałe w wyniku wykonywania robót zostaną wywiezione przez Wykonawcę w ramach wynagrodzenia za wykonanie Przedmiotu Umowy. Pozyskanie własnym staraniem składowiska (miejsc zwałki) przeznaczonego do wywozu materiałów pochodzących      z rozbiórki oraz ziemi. Postanowień niniejszego punktu nie stosuje się w odniesieniu do materiałów, dla których przewidziano inny sposób postępowania w projekcie technicznym lub niniejszej umowie;</w:t>
      </w:r>
    </w:p>
    <w:p w14:paraId="3FA4D799"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opracowanie na własny koszt i uzgodnienia z właściwymi jednostkami oznakowania robót w pasie drogowym;</w:t>
      </w:r>
    </w:p>
    <w:p w14:paraId="31EFDCCD"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wykonanie wszystkich robót związanych z wprowadzeniem czasowej zmiany organizacji ruchu oraz jej likwidacją, w tym właściwe oznakowanie oraz prawidłowa eksploatacja dróg dojazdowych do budowy oraz utrzymanie tych dróg w czystości, </w:t>
      </w:r>
      <w:r w:rsidRPr="006F0F5A">
        <w:rPr>
          <w:rStyle w:val="FontStyle22"/>
          <w:rFonts w:ascii="Times New Roman" w:hAnsi="Times New Roman" w:cs="Times New Roman"/>
          <w:sz w:val="24"/>
          <w:szCs w:val="24"/>
        </w:rPr>
        <w:br/>
        <w:t>wg uzgodnionych projektów;</w:t>
      </w:r>
    </w:p>
    <w:p w14:paraId="59F6849B"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zapewnienie wykonania przedmiotu umowy przez osoby, których kwalifikacje i stan zdrowia pozwalają na wykonanie robót zgodnie z zasadami wiedzy technicznej, obowiązującym prawem i przepisami a w szczególności zapewnienie wykonania przedmiotu umowy przez osoby mające wymagane przez prawo uprawnienia;</w:t>
      </w:r>
    </w:p>
    <w:p w14:paraId="614A09DF"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lastRenderedPageBreak/>
        <w:t>natychmiastowe zabezpieczenia ewentualnych awarii;</w:t>
      </w:r>
    </w:p>
    <w:p w14:paraId="70698880"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informowanie Zamawiającego o problemach lub okolicznościach mogących wpłynąć na jakość robót lub termin ich zakończenia;</w:t>
      </w:r>
    </w:p>
    <w:p w14:paraId="1BA68433"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niezwłoczne informowanie Zamawiającego oraz Inspektora nadzoru inwestorskiego </w:t>
      </w:r>
      <w:r w:rsidRPr="006F0F5A">
        <w:rPr>
          <w:rStyle w:val="FontStyle22"/>
          <w:rFonts w:ascii="Times New Roman" w:hAnsi="Times New Roman" w:cs="Times New Roman"/>
          <w:sz w:val="24"/>
          <w:szCs w:val="24"/>
        </w:rPr>
        <w:br/>
        <w:t>o zaistniałych na terenie budowy kontrolach i wypadkach;</w:t>
      </w:r>
    </w:p>
    <w:p w14:paraId="5E2A4901"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stosowanie w czasie realizacji Przedmiotu Umowy wszystkich przepisów dotyczących ochrony środowiska naturalnego. Ewentualne opłaty i kary za naruszenie w trakcie realizacji robót, norm i przepisów dotyczących ochrony środowiska i ochrony przyrody obciążają Wykonawcę;</w:t>
      </w:r>
    </w:p>
    <w:p w14:paraId="173F9936"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na każdym etapie realizacji umowy, na każde żądanie Zamawiającego, Wykonawca zobowiązany jest do uczestnictwa w naradach koordynacyjnych, mających na celu ocenę postępu realizacji robót budowlanych, omówienia problemów i dokonywania niezbędnych uzgodnień;</w:t>
      </w:r>
    </w:p>
    <w:p w14:paraId="7DE56B07"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usuwanie wad powstałych w trakcie wykonywania robót w terminie wyznaczonym przez Zamawiającego z uwzględnieniem możliwości technologicznych i zgodnie </w:t>
      </w:r>
      <w:r w:rsidRPr="006F0F5A">
        <w:rPr>
          <w:rStyle w:val="FontStyle22"/>
          <w:rFonts w:ascii="Times New Roman" w:hAnsi="Times New Roman" w:cs="Times New Roman"/>
          <w:sz w:val="24"/>
          <w:szCs w:val="24"/>
        </w:rPr>
        <w:br/>
        <w:t>z zasadami sztuki budowlanej;</w:t>
      </w:r>
    </w:p>
    <w:p w14:paraId="6547F782"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przerwanie robót na żądanie Zamawiającego oraz zabezpieczenie wykonanych robot przed ich zniszczeniem;</w:t>
      </w:r>
    </w:p>
    <w:p w14:paraId="14EF1BC2"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zgłoszenie Zamawiającemu przedmiotu umowy do odbioru końcowego, uczestniczenie w czynnościach odbioru i zapewnienie usunięcia stwierdzonych wad;</w:t>
      </w:r>
    </w:p>
    <w:p w14:paraId="340899AD"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zawiadamianie Zamawiającego wpisem do dziennika budowy oraz pisemnie</w:t>
      </w:r>
      <w:r w:rsidRPr="006F0F5A">
        <w:rPr>
          <w:rStyle w:val="FontStyle22"/>
          <w:rFonts w:ascii="Times New Roman" w:hAnsi="Times New Roman" w:cs="Times New Roman"/>
          <w:sz w:val="24"/>
          <w:szCs w:val="24"/>
        </w:rPr>
        <w:br/>
        <w:t>o gotowości do odbioru robót zanikających, ulegających zakryciu;</w:t>
      </w:r>
    </w:p>
    <w:p w14:paraId="48FC3E2A"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usuwanie wyrządzonych szkód związanych z wykonywaniem Przedmiotu Umowy, </w:t>
      </w:r>
      <w:r w:rsidRPr="006F0F5A">
        <w:rPr>
          <w:rStyle w:val="FontStyle22"/>
          <w:rFonts w:ascii="Times New Roman" w:hAnsi="Times New Roman" w:cs="Times New Roman"/>
          <w:sz w:val="24"/>
          <w:szCs w:val="24"/>
        </w:rPr>
        <w:br/>
        <w:t>w tym w szczególności właścicielom nieruchomości i budynków sąsiadujących                      z terenem budowy w zakresie, w jakim są one pochodną naruszeń dóbr podmiotów prawa cywilnego spowodowanych przez Wykonawcę;</w:t>
      </w:r>
    </w:p>
    <w:p w14:paraId="0FE9B391"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Przyjęcie przez Wykonawcę pełnej odpowiedzialności za właściwe wykonanie robót, zapewnienie warunków bezpieczeństwa oraz metody organizacyjno-techniczne stosowane na terenie budowy;</w:t>
      </w:r>
    </w:p>
    <w:p w14:paraId="139A8125"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skompletowanie i przedstawienie Zamawiającemu dokumentów pozwalających                    na ocenę prawidłowego wykonania przedmiotu odbioru robót, w szczególności                     w terminie do 7 dni od dnia zgłoszenia gotowości do odbioru końcowego robót, Wykonawca dostarczy Zamawiającemu kompletny operat kolaudacyjny w 2 egzemplarzach w formie papierowej i w jednym egzemplarzu w formie elektronicznej (w formacie „pdf"), tj.:</w:t>
      </w:r>
    </w:p>
    <w:p w14:paraId="29591626" w14:textId="77777777" w:rsidR="00BD47E8" w:rsidRPr="006F0F5A" w:rsidRDefault="00BD47E8" w:rsidP="00BD47E8">
      <w:pPr>
        <w:pStyle w:val="Bezodstpw"/>
        <w:numPr>
          <w:ilvl w:val="0"/>
          <w:numId w:val="60"/>
        </w:numPr>
        <w:spacing w:line="276" w:lineRule="auto"/>
        <w:ind w:left="1134"/>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dokumenty potwierdzające dopuszczenie do stosowania w budownictwie materiałów i wyrobów budowlanych oraz urządzeń technicznych,</w:t>
      </w:r>
    </w:p>
    <w:p w14:paraId="59B38200" w14:textId="77777777" w:rsidR="00BD47E8" w:rsidRPr="006F0F5A" w:rsidRDefault="00BD47E8" w:rsidP="00BD47E8">
      <w:pPr>
        <w:pStyle w:val="Bezodstpw"/>
        <w:numPr>
          <w:ilvl w:val="0"/>
          <w:numId w:val="60"/>
        </w:numPr>
        <w:spacing w:line="276" w:lineRule="auto"/>
        <w:ind w:left="1134"/>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dokumentację geodezyjną (w tym geodezyjną inwentaryzację powykonawczą) - Zamawiający dopuszcza, aby Wykonawca dokumentację geodezyjną, przedstawił najpóźniej w dniu odbioru końcowego robót,</w:t>
      </w:r>
    </w:p>
    <w:p w14:paraId="568F1DCE" w14:textId="77777777" w:rsidR="00BD47E8" w:rsidRPr="006F0F5A" w:rsidRDefault="00BD47E8" w:rsidP="00BD47E8">
      <w:pPr>
        <w:pStyle w:val="Bezodstpw"/>
        <w:numPr>
          <w:ilvl w:val="0"/>
          <w:numId w:val="60"/>
        </w:numPr>
        <w:spacing w:line="276" w:lineRule="auto"/>
        <w:ind w:left="1134"/>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gwarancję producentów na zastosowane materiały i wyroby budowlane oraz urządzenia techniczne,</w:t>
      </w:r>
    </w:p>
    <w:p w14:paraId="4B773F94" w14:textId="77777777" w:rsidR="00BD47E8" w:rsidRPr="006F0F5A" w:rsidRDefault="00BD47E8" w:rsidP="00BD47E8">
      <w:pPr>
        <w:pStyle w:val="Bezodstpw"/>
        <w:numPr>
          <w:ilvl w:val="0"/>
          <w:numId w:val="60"/>
        </w:numPr>
        <w:spacing w:line="276" w:lineRule="auto"/>
        <w:ind w:left="1134"/>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lastRenderedPageBreak/>
        <w:t>pozostałe dokumentów niewymienionych powyżej, zgodnie z art. 57 Prawa budowlanego.</w:t>
      </w:r>
    </w:p>
    <w:p w14:paraId="38CEDF24" w14:textId="77777777" w:rsidR="00BD47E8" w:rsidRPr="006F0F5A" w:rsidRDefault="00BD47E8" w:rsidP="00BD47E8">
      <w:pPr>
        <w:pStyle w:val="Bezodstpw"/>
        <w:numPr>
          <w:ilvl w:val="0"/>
          <w:numId w:val="50"/>
        </w:numPr>
        <w:spacing w:line="276" w:lineRule="auto"/>
        <w:rPr>
          <w:rFonts w:ascii="Times New Roman" w:hAnsi="Times New Roman"/>
          <w:sz w:val="24"/>
          <w:szCs w:val="24"/>
        </w:rPr>
      </w:pPr>
      <w:r w:rsidRPr="006F0F5A">
        <w:rPr>
          <w:rFonts w:ascii="Times New Roman" w:hAnsi="Times New Roman"/>
          <w:sz w:val="24"/>
          <w:szCs w:val="24"/>
        </w:rPr>
        <w:t>zapewnienie Zamawiającemu oraz wszystkim osobom przez niego upoważnionym oraz pracownikom organów Nadzoru Budowlanego lub Inspekcji Pracy dostępu na teren budowy oraz do wszystkich miejsc, gdzie są wykonywane roboty budowlane lub gdzie przewiduje się ich wykonanie a są związane z realizacją Przedmiotu Umowy.</w:t>
      </w:r>
    </w:p>
    <w:p w14:paraId="735341C4" w14:textId="77777777" w:rsidR="00BD47E8" w:rsidRPr="006F0F5A" w:rsidRDefault="00BD47E8" w:rsidP="00BD47E8">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kern w:val="2"/>
          <w:sz w:val="24"/>
          <w:szCs w:val="24"/>
        </w:rPr>
      </w:pPr>
      <w:r w:rsidRPr="006F0F5A">
        <w:rPr>
          <w:rStyle w:val="FontStyle21"/>
          <w:rFonts w:ascii="Times New Roman" w:hAnsi="Times New Roman" w:cs="Times New Roman"/>
          <w:b w:val="0"/>
          <w:bCs w:val="0"/>
          <w:sz w:val="24"/>
          <w:szCs w:val="24"/>
        </w:rPr>
        <w:t>Wykonawca oświadcza, że:</w:t>
      </w:r>
    </w:p>
    <w:p w14:paraId="5C0EE64D" w14:textId="77777777" w:rsidR="00BD47E8" w:rsidRPr="006F0F5A" w:rsidRDefault="00BD47E8" w:rsidP="00BD47E8">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ponosi pełną odpowiedzialność wobec Zamawiającego za roboty, usługi i dostawy wykonane przez jego Podwykonawców;</w:t>
      </w:r>
    </w:p>
    <w:p w14:paraId="42A5F99B" w14:textId="77777777" w:rsidR="00BD47E8" w:rsidRPr="006F0F5A" w:rsidRDefault="00BD47E8" w:rsidP="00BD47E8">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ponosi pełną odpowiedzialność wobec Zamawiającego i osób trzecich z powodu szkód i strat związanych i wynikłych z realizacji Przedmiotu Umowy;</w:t>
      </w:r>
    </w:p>
    <w:p w14:paraId="74657CC8" w14:textId="77777777" w:rsidR="00BD47E8" w:rsidRPr="006F0F5A" w:rsidRDefault="00BD47E8" w:rsidP="00BD47E8">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 xml:space="preserve">ponosi pełną odpowiedzialność za wszelkie naruszenia praw ochronnych, a w szczególności praw z patentów, praw autorskich i praw do wzorów użytkowych w związku z realizacją przedmiotu umowy oraz za szkody wynikłe w związku </w:t>
      </w:r>
      <w:r w:rsidRPr="006F0F5A">
        <w:rPr>
          <w:rStyle w:val="FontStyle22"/>
          <w:rFonts w:ascii="Times New Roman" w:hAnsi="Times New Roman" w:cs="Times New Roman"/>
          <w:sz w:val="24"/>
          <w:szCs w:val="24"/>
        </w:rPr>
        <w:br/>
        <w:t>z tymi naruszeniami;</w:t>
      </w:r>
    </w:p>
    <w:p w14:paraId="7470FDD0" w14:textId="77777777" w:rsidR="00BD47E8" w:rsidRPr="006F0F5A" w:rsidRDefault="00BD47E8" w:rsidP="00BD47E8">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 xml:space="preserve">ponosi ryzyko finansowe uszkodzenia, zniszczenia lub zawalenia się obiektu budowlanego oraz uszkodzenia, zniszczenia lub utraty wszelkich materiałów, urządzeń i wyposażenia znajdujących się na terenie budowy oraz wszelkich innych szkód w mieniu znajdującym się na terenie budowy; wystąpienie takich szkód nie zwalnia Wykonawcy z obowiązku terminowego i należytego wykonania Przedmiotu Umowy; z chwilą przekazania terenu budowy Wykonawca ponosi ryzyko ewentualnych - wywołanych ingerencją osób trzecich - opóźnień </w:t>
      </w:r>
      <w:r w:rsidRPr="006F0F5A">
        <w:rPr>
          <w:rStyle w:val="FontStyle22"/>
          <w:rFonts w:ascii="Times New Roman" w:hAnsi="Times New Roman" w:cs="Times New Roman"/>
          <w:sz w:val="24"/>
          <w:szCs w:val="24"/>
        </w:rPr>
        <w:br/>
        <w:t>w wykonaniu robót, jak i w usuwaniu stwierdzonych wad i usterek;</w:t>
      </w:r>
    </w:p>
    <w:p w14:paraId="2DC609D4" w14:textId="77777777" w:rsidR="00BD47E8" w:rsidRPr="006F0F5A" w:rsidRDefault="00BD47E8" w:rsidP="00BD47E8">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zapewni niezbędne oprzyrządowanie, sprzęt oraz personel wymagany do wykonania robót;</w:t>
      </w:r>
    </w:p>
    <w:p w14:paraId="2173C7D5" w14:textId="77777777" w:rsidR="00BD47E8" w:rsidRPr="006F0F5A" w:rsidRDefault="00BD47E8" w:rsidP="00BD47E8">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Wykonawca zobowiązuje się prowadzić na bieżąco pomiary i badania jakości wykonywanych robót i użytych materiałów w celu udokumentowania spełnienia przez nie wymagań określonych w projektach i Polskich Normach. Badania                        i pomiary, o których mowa w zdaniu wcześniejszym, Wykonawca przeprowadza na własny koszt;</w:t>
      </w:r>
    </w:p>
    <w:p w14:paraId="71C60A98" w14:textId="77777777" w:rsidR="00BD47E8" w:rsidRPr="006F0F5A" w:rsidRDefault="00BD47E8" w:rsidP="00BD47E8">
      <w:pPr>
        <w:pStyle w:val="Akapitzlist"/>
        <w:numPr>
          <w:ilvl w:val="0"/>
          <w:numId w:val="8"/>
        </w:numPr>
        <w:spacing w:line="276" w:lineRule="auto"/>
        <w:ind w:left="1134" w:hanging="425"/>
        <w:contextualSpacing w:val="0"/>
        <w:rPr>
          <w:rFonts w:ascii="Times New Roman" w:hAnsi="Times New Roman"/>
          <w:b/>
          <w:bCs/>
          <w:kern w:val="2"/>
          <w:sz w:val="24"/>
          <w:szCs w:val="24"/>
        </w:rPr>
      </w:pPr>
      <w:r w:rsidRPr="006F0F5A">
        <w:rPr>
          <w:rStyle w:val="FontStyle22"/>
          <w:rFonts w:ascii="Times New Roman" w:hAnsi="Times New Roman" w:cs="Times New Roman"/>
          <w:sz w:val="24"/>
          <w:szCs w:val="24"/>
        </w:rPr>
        <w:t>Wykonawca ponosi koszty wykonania ekspertyz, badań, pomiarów itp. niezbędnych do prawidłowego wykonania Przedmiotu Umowy, które wynikły                    w trakcie realizacji Umowy.</w:t>
      </w:r>
    </w:p>
    <w:p w14:paraId="55916FB7" w14:textId="77777777" w:rsidR="00BD47E8" w:rsidRPr="006F0F5A" w:rsidRDefault="00BD47E8" w:rsidP="00BD47E8">
      <w:pPr>
        <w:pStyle w:val="Akapitzlist"/>
        <w:numPr>
          <w:ilvl w:val="0"/>
          <w:numId w:val="5"/>
        </w:numPr>
        <w:tabs>
          <w:tab w:val="left" w:pos="426"/>
        </w:tabs>
        <w:overflowPunct/>
        <w:autoSpaceDE/>
        <w:autoSpaceDN/>
        <w:adjustRightInd/>
        <w:spacing w:line="276" w:lineRule="auto"/>
        <w:ind w:left="426" w:hanging="426"/>
        <w:contextualSpacing w:val="0"/>
        <w:textAlignment w:val="auto"/>
        <w:rPr>
          <w:rFonts w:ascii="Times New Roman" w:hAnsi="Times New Roman"/>
          <w:bCs/>
          <w:kern w:val="2"/>
          <w:sz w:val="24"/>
          <w:szCs w:val="24"/>
        </w:rPr>
      </w:pPr>
      <w:r w:rsidRPr="006F0F5A">
        <w:rPr>
          <w:rFonts w:ascii="Times New Roman" w:hAnsi="Times New Roman"/>
          <w:bCs/>
          <w:kern w:val="2"/>
          <w:sz w:val="24"/>
          <w:szCs w:val="24"/>
        </w:rPr>
        <w:t>Wykonawca zapewnia, że wykonując umowę będzie przestrzegał przepisów ustawy z dnia 9 lutego 1994 roku o Prawie autorskim i prawach pokrewnych oraz nie naruszy majątkowych oraz osobistych praw osób trzecich, a utwory powstałe w związku z realizacją umowy lub jej części przekaże Zamawiającemu w ramach wynagrodzenia objętego niniejsza umową w stanie wolnym od obciążeń prawami osób trzecich.</w:t>
      </w:r>
    </w:p>
    <w:p w14:paraId="5ED3B3DC" w14:textId="77777777" w:rsidR="00B62402" w:rsidRPr="00172D0E" w:rsidRDefault="00B62402" w:rsidP="00EC17ED">
      <w:pPr>
        <w:pStyle w:val="Akapitzlist"/>
        <w:spacing w:line="276" w:lineRule="auto"/>
        <w:ind w:left="425"/>
        <w:jc w:val="center"/>
        <w:rPr>
          <w:rFonts w:ascii="Times New Roman" w:hAnsi="Times New Roman"/>
          <w:b/>
          <w:bCs/>
          <w:kern w:val="2"/>
          <w:sz w:val="24"/>
          <w:szCs w:val="24"/>
        </w:rPr>
      </w:pPr>
    </w:p>
    <w:p w14:paraId="0FD2D122" w14:textId="77777777" w:rsidR="00BD47E8" w:rsidRPr="006F0F5A" w:rsidRDefault="00BD47E8" w:rsidP="00BD47E8">
      <w:pPr>
        <w:pStyle w:val="Akapitzlist"/>
        <w:spacing w:line="276" w:lineRule="auto"/>
        <w:ind w:left="425"/>
        <w:jc w:val="center"/>
        <w:rPr>
          <w:rFonts w:ascii="Times New Roman" w:hAnsi="Times New Roman"/>
          <w:b/>
          <w:bCs/>
          <w:kern w:val="2"/>
          <w:sz w:val="24"/>
          <w:szCs w:val="24"/>
        </w:rPr>
      </w:pPr>
      <w:r w:rsidRPr="006F0F5A">
        <w:rPr>
          <w:rFonts w:ascii="Times New Roman" w:hAnsi="Times New Roman"/>
          <w:b/>
          <w:bCs/>
          <w:kern w:val="2"/>
          <w:sz w:val="24"/>
          <w:szCs w:val="24"/>
        </w:rPr>
        <w:t>Ubezpieczenie</w:t>
      </w:r>
    </w:p>
    <w:p w14:paraId="25ADBC21" w14:textId="77777777" w:rsidR="00BD47E8" w:rsidRPr="006F0F5A" w:rsidRDefault="00BD47E8" w:rsidP="00BD47E8">
      <w:pPr>
        <w:pStyle w:val="Akapitzlist"/>
        <w:numPr>
          <w:ilvl w:val="0"/>
          <w:numId w:val="61"/>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Wykonawca ponosi pełną odpowiedzialność za wypadki oraz szkody powstałe w związku z nieprawidłowym oznakowaniem terenu robót oraz wykonywaniem robót, a także za szkody osób trzecich wynikające z organizacji i sposobu prowadzenia robót</w:t>
      </w:r>
    </w:p>
    <w:p w14:paraId="15170001" w14:textId="77777777" w:rsidR="00BD47E8" w:rsidRPr="006F0F5A" w:rsidRDefault="00BD47E8" w:rsidP="00BD47E8">
      <w:pPr>
        <w:pStyle w:val="Akapitzlist"/>
        <w:numPr>
          <w:ilvl w:val="0"/>
          <w:numId w:val="61"/>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lastRenderedPageBreak/>
        <w:t xml:space="preserve">Wykonawca zobowiązany jest do ubezpieczenia Przedmiotu Umowy od wszelkich nieprzewidzianych zdarzeń losowych i następstw nieszczęśliwych wypadków w zakresie odpowiedzialności cywilnej (OC) do wysokości co najmniej Wynagrodzenia brutto za wykonanie Przedmiotu niniejszej Umowy, na co najmniej okres od rozpoczęcia robót, aż do odbioru końcowego, w zakresie: </w:t>
      </w:r>
    </w:p>
    <w:p w14:paraId="2E67DAD1" w14:textId="77777777" w:rsidR="00BD47E8" w:rsidRPr="006F0F5A" w:rsidRDefault="00BD47E8" w:rsidP="00BD47E8">
      <w:pPr>
        <w:pStyle w:val="Akapitzlist"/>
        <w:numPr>
          <w:ilvl w:val="1"/>
          <w:numId w:val="43"/>
        </w:numPr>
        <w:overflowPunct/>
        <w:autoSpaceDE/>
        <w:autoSpaceDN/>
        <w:adjustRightInd/>
        <w:spacing w:line="276" w:lineRule="auto"/>
        <w:ind w:left="709" w:hanging="283"/>
        <w:textAlignment w:val="auto"/>
        <w:rPr>
          <w:rFonts w:ascii="Times New Roman" w:hAnsi="Times New Roman"/>
          <w:sz w:val="24"/>
          <w:szCs w:val="24"/>
        </w:rPr>
      </w:pPr>
      <w:r w:rsidRPr="006F0F5A">
        <w:rPr>
          <w:rFonts w:ascii="Times New Roman" w:hAnsi="Times New Roman"/>
          <w:sz w:val="24"/>
          <w:szCs w:val="24"/>
        </w:rPr>
        <w:t>od odpowiedzialności cywilnej (OC) Wykonawcy z tytułu prowadzonej działalności gospodarczej, obejmującej swoim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usług, robót budowlanych i innych prac objętych przedmiotem umowy;</w:t>
      </w:r>
    </w:p>
    <w:p w14:paraId="61423D18" w14:textId="77777777" w:rsidR="00BD47E8" w:rsidRPr="006F0F5A" w:rsidRDefault="00BD47E8" w:rsidP="00BD47E8">
      <w:pPr>
        <w:pStyle w:val="Akapitzlist"/>
        <w:numPr>
          <w:ilvl w:val="1"/>
          <w:numId w:val="43"/>
        </w:numPr>
        <w:spacing w:line="276" w:lineRule="auto"/>
        <w:ind w:left="709" w:hanging="283"/>
        <w:contextualSpacing w:val="0"/>
        <w:rPr>
          <w:rStyle w:val="FontStyle22"/>
          <w:rFonts w:ascii="Times New Roman" w:hAnsi="Times New Roman" w:cs="Times New Roman"/>
          <w:sz w:val="24"/>
          <w:szCs w:val="24"/>
        </w:rPr>
      </w:pPr>
      <w:r w:rsidRPr="006F0F5A">
        <w:rPr>
          <w:rFonts w:ascii="Times New Roman" w:hAnsi="Times New Roman"/>
          <w:sz w:val="24"/>
          <w:szCs w:val="24"/>
        </w:rPr>
        <w:t>ubezpieczenia kadry, pracowników, a także wszelkich innych osób realizujących w imieniu Wykonawcy roboty budow</w:t>
      </w:r>
      <w:r w:rsidRPr="006F0F5A">
        <w:rPr>
          <w:rStyle w:val="niedziel"/>
          <w:rFonts w:ascii="Times New Roman" w:hAnsi="Times New Roman"/>
          <w:sz w:val="24"/>
          <w:szCs w:val="24"/>
        </w:rPr>
        <w:t>lane, dostawy i usługi.</w:t>
      </w:r>
    </w:p>
    <w:p w14:paraId="452EB243" w14:textId="77777777" w:rsidR="00BD47E8" w:rsidRPr="006F0F5A" w:rsidRDefault="00BD47E8" w:rsidP="00BD47E8">
      <w:pPr>
        <w:pStyle w:val="Akapitzlist"/>
        <w:numPr>
          <w:ilvl w:val="0"/>
          <w:numId w:val="61"/>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Wykonawca dostarczy kserokopię zawartej polisy ubezpieczeniowej potwierdzonej „za zgodność z oryginałem" Zamawiającemu, najpóźniej w dniu przekazania Wykonawcy terenu budowy.</w:t>
      </w:r>
    </w:p>
    <w:p w14:paraId="2B798770" w14:textId="77777777" w:rsidR="00BD47E8" w:rsidRPr="006F0F5A" w:rsidRDefault="00BD47E8" w:rsidP="00BD47E8">
      <w:pPr>
        <w:pStyle w:val="Akapitzlist"/>
        <w:numPr>
          <w:ilvl w:val="0"/>
          <w:numId w:val="61"/>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W razie wydłużenia czasu realizacji umowy, Wykonawca zobowiązuje się do przedłużenia ubezpieczenia na ustalonych zasadach, przedstawiając Zamawiającemu bez wzywania dokumenty potwierdzające zawarcie umowy ubezpieczenia, w tym w szczególności kopię umowy i polisy ubezpieczenia, na co najmniej miesiąc przed wygaśnięciem poprzedniej umowy ubezpieczenia. </w:t>
      </w:r>
    </w:p>
    <w:p w14:paraId="704D9805" w14:textId="77777777" w:rsidR="00BD47E8" w:rsidRPr="006F0F5A" w:rsidRDefault="00BD47E8" w:rsidP="00BD47E8">
      <w:pPr>
        <w:pStyle w:val="Akapitzlist"/>
        <w:numPr>
          <w:ilvl w:val="0"/>
          <w:numId w:val="61"/>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Wykonawca nie jest uprawniony do dokonywania zmian warunków ubezpieczenia bez uprzedniej zgody Zamawiającego wyrażonej na piśmie, pod rygorem nieważności.</w:t>
      </w:r>
    </w:p>
    <w:p w14:paraId="6BCDEAD4"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5</w:t>
      </w:r>
    </w:p>
    <w:p w14:paraId="55B6C053"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xml:space="preserve"> Podwykonawstwo</w:t>
      </w:r>
    </w:p>
    <w:p w14:paraId="5EFD0CFD" w14:textId="77777777" w:rsidR="00BD47E8" w:rsidRPr="006F0F5A" w:rsidRDefault="00BD47E8" w:rsidP="00BD47E8">
      <w:pPr>
        <w:pStyle w:val="Akapitzlist"/>
        <w:numPr>
          <w:ilvl w:val="0"/>
          <w:numId w:val="62"/>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Wykonawca ma prawo do zatrudnienia Podwykonawców, a ci dalszych Podwykonawców, biorąc jednocześnie odpowiedzialność prawną i finansową za ich działalność.</w:t>
      </w:r>
    </w:p>
    <w:p w14:paraId="2CE821C6" w14:textId="77777777" w:rsidR="00BD47E8" w:rsidRPr="006F0F5A" w:rsidRDefault="00BD47E8" w:rsidP="00BD47E8">
      <w:pPr>
        <w:pStyle w:val="Akapitzlist"/>
        <w:numPr>
          <w:ilvl w:val="0"/>
          <w:numId w:val="62"/>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Wykonawca oświadcza, że przedmiot umowy wykona osobiście oraz za pomocą Podwykonawców lub dalszych Podwykonawców w zakresie:</w:t>
      </w:r>
    </w:p>
    <w:p w14:paraId="606476EE" w14:textId="77777777" w:rsidR="00BD47E8" w:rsidRPr="006F0F5A" w:rsidRDefault="00BD47E8" w:rsidP="00BD47E8">
      <w:pPr>
        <w:pStyle w:val="Akapitzlist"/>
        <w:tabs>
          <w:tab w:val="left" w:pos="426"/>
        </w:tabs>
        <w:overflowPunct/>
        <w:autoSpaceDE/>
        <w:autoSpaceDN/>
        <w:adjustRightInd/>
        <w:spacing w:line="276" w:lineRule="auto"/>
        <w:textAlignment w:val="auto"/>
        <w:rPr>
          <w:rStyle w:val="FontStyle18"/>
          <w:rFonts w:ascii="Times New Roman" w:hAnsi="Times New Roman" w:cs="Times New Roman"/>
          <w:kern w:val="2"/>
          <w:sz w:val="24"/>
          <w:szCs w:val="24"/>
        </w:rPr>
      </w:pPr>
      <w:r w:rsidRPr="006F0F5A">
        <w:rPr>
          <w:rStyle w:val="FontStyle17"/>
          <w:rFonts w:ascii="Times New Roman" w:hAnsi="Times New Roman" w:cs="Times New Roman"/>
          <w:sz w:val="24"/>
          <w:szCs w:val="24"/>
        </w:rPr>
        <w:t xml:space="preserve">(zakres realizowany przez Podwykonawców) </w:t>
      </w:r>
      <w:r w:rsidRPr="006F0F5A">
        <w:rPr>
          <w:rStyle w:val="FontStyle18"/>
          <w:rFonts w:ascii="Times New Roman" w:hAnsi="Times New Roman" w:cs="Times New Roman"/>
          <w:i/>
          <w:sz w:val="24"/>
          <w:szCs w:val="24"/>
        </w:rPr>
        <w:t>(UWAGA: treść niniejszego ustępu zostanie dostosowana do treści oferty Wykonawcy, z którym będzie zawierana umowa w sprawie zamówienia publicznego)</w:t>
      </w:r>
    </w:p>
    <w:p w14:paraId="093365AD"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Zamawiającemu przysługuje prawo żądania od Wykonawcy zmiany Podwykonawcy lub dalszego Podwykonawcy, jeżeli ten realizuje prace i roboty budowlane w sposób wadliwy, niezgodny z założeniami i przepisami, pomimo wezwania do zmiany sposobu wykonywania robót i wyznaczenia w tym celu odpowiedniego terminu.</w:t>
      </w:r>
    </w:p>
    <w:p w14:paraId="13D04FD4"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 xml:space="preserve">Jeżeli w trakcie realizacji zamówienia nastąpi zmiana albo rezygnacja z Podwykonawcy, na zasoby którego Wykonawca powoływał się w postępowaniu o udzielenie zamówienia publicznego, w celu wykazania spełniania warunków udziału w postępowaniu, Wykonawca jest obowiązany wykazać Zamawiającemu, iż proponowany inny Podwykonawca lub Wykonawca samodzielnie spełnia je w stopniu nie mniejszym niż </w:t>
      </w:r>
      <w:r w:rsidRPr="006F0F5A">
        <w:rPr>
          <w:rStyle w:val="FontStyle22"/>
          <w:rFonts w:ascii="Times New Roman" w:hAnsi="Times New Roman" w:cs="Times New Roman"/>
          <w:sz w:val="24"/>
          <w:szCs w:val="24"/>
        </w:rPr>
        <w:lastRenderedPageBreak/>
        <w:t xml:space="preserve">Podwykonawca na którego zasoby Wykonawca powoływał się w trakcie postępowania </w:t>
      </w:r>
      <w:r w:rsidRPr="006F0F5A">
        <w:rPr>
          <w:rStyle w:val="FontStyle22"/>
          <w:rFonts w:ascii="Times New Roman" w:hAnsi="Times New Roman" w:cs="Times New Roman"/>
          <w:sz w:val="24"/>
          <w:szCs w:val="24"/>
        </w:rPr>
        <w:br/>
        <w:t>o udzielenie zamówienia publicznego.</w:t>
      </w:r>
    </w:p>
    <w:p w14:paraId="39933169"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 przypadku umów pomiędzy dalszymi Podwykonawcami zostanie dołączone również oświadczenie Podwykonawcy oraz odpowiednio dalszego Podwykonawcy.</w:t>
      </w:r>
    </w:p>
    <w:p w14:paraId="5EDB683A"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Zamawiający, w terminie 10 dni od przedłożenia mu dokumentów, o których mowa ust. 5, zgłasza w formie pisemnej zastrzeżenia do projektu umowy o podwykonawstwo, której przedmiotem są roboty budowlane: niespełniającej wymagań określonych w niniejszej umowie; gdy przewiduje termin zapłaty wynagrodzenia dłuższy niż 30 dni. Niezgłoszenie w formie pisemnej zastrzeżeń w terminie wskazanym w zdaniu pierwszym, uważa się za akceptację projektu umowy przez Zamawiającego.</w:t>
      </w:r>
    </w:p>
    <w:p w14:paraId="223A662B"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Umowa Wykonawcy z Podwykonawcą lub dalszym Podwykonawcą musi być zawarta na piśmie, pod rygorem nieważności i zawierać w szczególności:</w:t>
      </w:r>
    </w:p>
    <w:p w14:paraId="356E4515" w14:textId="7777777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Fonts w:ascii="Times New Roman" w:hAnsi="Times New Roman"/>
          <w:kern w:val="2"/>
          <w:sz w:val="24"/>
          <w:szCs w:val="24"/>
        </w:rPr>
      </w:pPr>
      <w:r w:rsidRPr="006F0F5A">
        <w:rPr>
          <w:rFonts w:ascii="Times New Roman" w:hAnsi="Times New Roman"/>
          <w:sz w:val="24"/>
          <w:szCs w:val="24"/>
        </w:rPr>
        <w:t>oznaczenie stron umowy;</w:t>
      </w:r>
    </w:p>
    <w:p w14:paraId="625CF8B7" w14:textId="7777777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Fonts w:ascii="Times New Roman" w:hAnsi="Times New Roman"/>
          <w:sz w:val="24"/>
          <w:szCs w:val="24"/>
        </w:rPr>
        <w:t>zakres robót powierzonych Podwykonawcy wraz z dokumentacją projektową obejmującą ten zakres</w:t>
      </w:r>
      <w:r w:rsidRPr="006F0F5A">
        <w:rPr>
          <w:rStyle w:val="FontStyle22"/>
          <w:rFonts w:ascii="Times New Roman" w:hAnsi="Times New Roman" w:cs="Times New Roman"/>
          <w:sz w:val="24"/>
          <w:szCs w:val="24"/>
        </w:rPr>
        <w:t>;</w:t>
      </w:r>
    </w:p>
    <w:p w14:paraId="23BE6644" w14:textId="7777777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kwotę wynagrodzenia za wykonane roboty w PLN;</w:t>
      </w:r>
    </w:p>
    <w:p w14:paraId="5A65F3C0" w14:textId="7777777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termin wykonania robót powierzonych Podwykonawcy lub dalszemu Podwykonawcy;</w:t>
      </w:r>
    </w:p>
    <w:p w14:paraId="1444FDAC" w14:textId="7777777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warunki dokonania płatności wynagrodzenia;</w:t>
      </w:r>
    </w:p>
    <w:p w14:paraId="35C458B2" w14:textId="7777777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termin zapłaty wynagrodzenia;</w:t>
      </w:r>
    </w:p>
    <w:p w14:paraId="488B7AC2" w14:textId="7777777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nr rachunku bankowego na który należy dokonać zapłaty wynagrodzenia.</w:t>
      </w:r>
    </w:p>
    <w:p w14:paraId="29F13301"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Umowa o podwykonawstwo, której przedmiotem są roboty budowlane nie może zawierać</w:t>
      </w:r>
      <w:r w:rsidRPr="006F0F5A">
        <w:rPr>
          <w:rStyle w:val="FontStyle22"/>
          <w:rFonts w:ascii="Times New Roman" w:hAnsi="Times New Roman" w:cs="Times New Roman"/>
          <w:sz w:val="24"/>
          <w:szCs w:val="24"/>
        </w:rPr>
        <w:br/>
        <w:t>postanowień:</w:t>
      </w:r>
    </w:p>
    <w:p w14:paraId="253E6EA1" w14:textId="77777777" w:rsidR="00BD47E8" w:rsidRPr="006F0F5A" w:rsidRDefault="00BD47E8" w:rsidP="00BD47E8">
      <w:pPr>
        <w:pStyle w:val="Akapitzlist"/>
        <w:numPr>
          <w:ilvl w:val="0"/>
          <w:numId w:val="11"/>
        </w:numPr>
        <w:spacing w:line="276" w:lineRule="auto"/>
        <w:ind w:left="851"/>
        <w:contextualSpacing w:val="0"/>
        <w:rPr>
          <w:rFonts w:ascii="Times New Roman" w:hAnsi="Times New Roman"/>
          <w:sz w:val="24"/>
          <w:szCs w:val="24"/>
        </w:rPr>
      </w:pPr>
      <w:r w:rsidRPr="006F0F5A">
        <w:rPr>
          <w:rFonts w:ascii="Times New Roman" w:hAnsi="Times New Roman"/>
          <w:sz w:val="24"/>
          <w:szCs w:val="24"/>
        </w:rPr>
        <w:t>uzależniających uzyskanie przez Podwykonawcę płatności od Wykonawcy od zapłaty wynagrodzenia przysługującego Wykonawcy z tytułu realizacji umowy zawartej                         z Zamawiającym;</w:t>
      </w:r>
    </w:p>
    <w:p w14:paraId="6726D1FB" w14:textId="77777777" w:rsidR="00BD47E8" w:rsidRPr="006F0F5A" w:rsidRDefault="00BD47E8" w:rsidP="00BD47E8">
      <w:pPr>
        <w:pStyle w:val="Akapitzlist"/>
        <w:numPr>
          <w:ilvl w:val="0"/>
          <w:numId w:val="11"/>
        </w:numPr>
        <w:spacing w:line="276" w:lineRule="auto"/>
        <w:ind w:left="851"/>
        <w:contextualSpacing w:val="0"/>
        <w:rPr>
          <w:rFonts w:ascii="Times New Roman" w:hAnsi="Times New Roman"/>
          <w:sz w:val="24"/>
          <w:szCs w:val="24"/>
        </w:rPr>
      </w:pPr>
      <w:r w:rsidRPr="006F0F5A">
        <w:rPr>
          <w:rFonts w:ascii="Times New Roman" w:hAnsi="Times New Roman"/>
          <w:sz w:val="24"/>
          <w:szCs w:val="24"/>
        </w:rPr>
        <w:t>uzależniających zwrot kwot zabezpieczenia wniesionych przez Podwykonawcę na rzecz Wykonawcy od zwrotu zabezpieczenia należytego wykonania umowy wniesionego przez Wykonawcę na rzecz Zamawiającego;</w:t>
      </w:r>
    </w:p>
    <w:p w14:paraId="57526C90" w14:textId="77777777" w:rsidR="00BD47E8" w:rsidRPr="006F0F5A" w:rsidRDefault="00BD47E8" w:rsidP="00BD47E8">
      <w:pPr>
        <w:pStyle w:val="Akapitzlist"/>
        <w:numPr>
          <w:ilvl w:val="0"/>
          <w:numId w:val="11"/>
        </w:numPr>
        <w:spacing w:line="276" w:lineRule="auto"/>
        <w:ind w:left="851"/>
        <w:contextualSpacing w:val="0"/>
        <w:rPr>
          <w:rFonts w:ascii="Times New Roman" w:hAnsi="Times New Roman"/>
          <w:sz w:val="24"/>
          <w:szCs w:val="24"/>
        </w:rPr>
      </w:pPr>
      <w:r w:rsidRPr="006F0F5A">
        <w:rPr>
          <w:rFonts w:ascii="Times New Roman" w:hAnsi="Times New Roman"/>
          <w:sz w:val="24"/>
          <w:szCs w:val="24"/>
        </w:rPr>
        <w:t>określających termin realizacji robót budowlanych w sposób uniemożliwiający ich realizację w terminie określonym w umowie zawartej pomiędzy Zamawiającym, a Wykonawcą;</w:t>
      </w:r>
    </w:p>
    <w:p w14:paraId="101BBD1D" w14:textId="77777777" w:rsidR="00BD47E8" w:rsidRPr="006F0F5A" w:rsidRDefault="00BD47E8" w:rsidP="00BD47E8">
      <w:pPr>
        <w:pStyle w:val="Akapitzlist"/>
        <w:numPr>
          <w:ilvl w:val="0"/>
          <w:numId w:val="11"/>
        </w:numPr>
        <w:spacing w:line="276" w:lineRule="auto"/>
        <w:ind w:left="851"/>
        <w:contextualSpacing w:val="0"/>
        <w:rPr>
          <w:rFonts w:ascii="Times New Roman" w:hAnsi="Times New Roman"/>
          <w:sz w:val="24"/>
          <w:szCs w:val="24"/>
        </w:rPr>
      </w:pPr>
      <w:r w:rsidRPr="006F0F5A">
        <w:rPr>
          <w:rFonts w:ascii="Times New Roman" w:hAnsi="Times New Roman"/>
          <w:sz w:val="24"/>
          <w:szCs w:val="24"/>
        </w:rPr>
        <w:t>dotyczących sposobu rozliczeń za wykonane roboty uniemożliwiającego rozliczenie tych robót pomiędzy Zamawiającym a Wykonawcą na podstawie zawartej między nimi umowy;</w:t>
      </w:r>
    </w:p>
    <w:p w14:paraId="1332AB20"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Termin zapłaty wynagrodzenia Podwykonawcy lub dalszemu Podwykonawcy przewidziany w umowie o podwykonawstwo nie może być dłuższy niż 30 dni od dnia </w:t>
      </w:r>
      <w:r w:rsidRPr="006F0F5A">
        <w:rPr>
          <w:rFonts w:ascii="Times New Roman" w:hAnsi="Times New Roman"/>
          <w:sz w:val="24"/>
          <w:szCs w:val="24"/>
        </w:rPr>
        <w:lastRenderedPageBreak/>
        <w:t>doręczenia Wykonawcy, Podwykonawcy lub dalszemu Podwykonawcy faktury lub rachunku potwierdzającego wykonanie przedmiotu umowy o podwykonawstwo.</w:t>
      </w:r>
    </w:p>
    <w:p w14:paraId="19DB96D6"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183649AA"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Wykonawca przedłoży wraz z kopią umowy o podwykonawstwo o której mowa w ust. 10 odpis z Krajowego Rejestru Sądowego Podwykonawcy, lub inny dokument właściwy z uwagi na status prawny Podwykonawcy, potwierdzający uprawnienia osób zawierających umowę w imieniu Podwykonawcy.</w:t>
      </w:r>
    </w:p>
    <w:p w14:paraId="75B4C1E4"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Zamawiający, w terminie 14 dni od przedłożenia mu dokumentów, o których mowa </w:t>
      </w:r>
      <w:r w:rsidRPr="006F0F5A">
        <w:rPr>
          <w:rFonts w:ascii="Times New Roman" w:hAnsi="Times New Roman"/>
          <w:sz w:val="24"/>
          <w:szCs w:val="24"/>
        </w:rPr>
        <w:br/>
        <w:t>ust. 10, zgłasza w formie pisemnej sprzeciw do umowy o podwykonawstwo, której przedmiotem są roboty budowlane, w przypadkach, o których mowa w ust. 6. Niezgłoszenie w formie pisemnej sprzeciwu do przedłożonej umowy o podwykonawstwo, której przedmiotem są roboty budowlane, w terminie określonym w zdaniu pierwszym, uważa się za akceptację umowy przez Zamawiającego.</w:t>
      </w:r>
    </w:p>
    <w:p w14:paraId="327F3E71"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0,50 % wartości umowy w sprawie zamówienia publicznego. Wyłączenie, o którym mowa w zdaniu pierwszym, nie dotyczy umów o podwykonawstwo o wartości większej niż 50 000 zł brutto, Wykonawca przedłoży wraz z kopią umowy o podwykonawstwo odpis z Krajowego Rejestru Sądowego Podwykonawcy lub dalszego Podwykonawcy, lub inny dokument właściwy z uwagi na status prawny Podwykonawcy lub dalszego Podwykonawcy, potwierdzający uprawnienia osób zawierających umowę w imieniu Podwykonawcy lub dalszego Podwykonawcy.</w:t>
      </w:r>
    </w:p>
    <w:p w14:paraId="568B3D35"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W przypadku, o którym mowa w ust. 13, jeżeli termin zapłaty wynagrodzenia jest dłuższy niż określony w ust. 9, Zamawiający informuje o tym Wykonawcę i wzywa go do doprowadzenia do zmiany tej umowy pod rygorem wystąpienia o zapłatę kary umownej.</w:t>
      </w:r>
    </w:p>
    <w:p w14:paraId="36B7F106"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 Przepisy ust. 5-14 stosuje się odpowiednio do zmian umowy o podwykonawstwo.</w:t>
      </w:r>
    </w:p>
    <w:p w14:paraId="49A633B1"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 Rozliczenie ewentualnych zakresów robót wykonywanych przez Podwykonawców lub dalszych Podwykonawców nastąpi w oparciu o protokół odbioru technicznego oraz przedstawienia dokumentu terminowej zapłaty należności przez Wykonawcę za te roboty.</w:t>
      </w:r>
    </w:p>
    <w:p w14:paraId="0819F634"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 Powierzenie realizacji zadań innemu Podwykonawcy lub dalszemu Podwykonawcy niż ten, z którym została zawarta zaakceptowana przez Zamawiającego umowa o podwykonawstwo, lub zmiana zakresu zadań określonych tą umową, wymaga ponownej akceptacji Zamawiającego w trybie określonym niniejszą umową.</w:t>
      </w:r>
    </w:p>
    <w:p w14:paraId="6706E7C1"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 Zamawiający nie ponosi odpowiedzialności za zobowiązania powstałe w związku                             z zawarciem umów o podwykonawstwo bez jego zgody.</w:t>
      </w:r>
    </w:p>
    <w:p w14:paraId="0EF5C02B" w14:textId="77777777" w:rsidR="00BD47E8"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p>
    <w:p w14:paraId="04D9D810"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6</w:t>
      </w:r>
    </w:p>
    <w:p w14:paraId="34429842"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Zatrudnienie osób na umowę o pracę</w:t>
      </w:r>
    </w:p>
    <w:p w14:paraId="79D7E986" w14:textId="77777777" w:rsidR="00BD47E8" w:rsidRPr="006F0F5A" w:rsidRDefault="00BD47E8" w:rsidP="00BD47E8">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kern w:val="2"/>
          <w:sz w:val="24"/>
          <w:szCs w:val="24"/>
        </w:rPr>
        <w:lastRenderedPageBreak/>
        <w:t xml:space="preserve">Zamawiający wymaga zatrudnienia na podstawie umowy o pracę, w rozumieniu przepisów ustawy z dnia </w:t>
      </w:r>
      <w:r w:rsidRPr="006F0F5A">
        <w:rPr>
          <w:rFonts w:ascii="Times New Roman" w:hAnsi="Times New Roman"/>
          <w:sz w:val="24"/>
          <w:szCs w:val="24"/>
        </w:rPr>
        <w:t xml:space="preserve">26 czerwca 1974 r. - Kodeks pracy, </w:t>
      </w:r>
      <w:r w:rsidRPr="006F0F5A">
        <w:rPr>
          <w:rFonts w:ascii="Times New Roman" w:hAnsi="Times New Roman"/>
          <w:kern w:val="2"/>
          <w:sz w:val="24"/>
          <w:szCs w:val="24"/>
        </w:rPr>
        <w:t xml:space="preserve">przez Wykonawcę lub Podwykonawcę (w tym dalszego Podwykonawcę) osób wykonujących w trakcie realizacji zamówienia czynności polegających na wykonywaniu pracy fizycznej oraz operatorów maszyn </w:t>
      </w:r>
      <w:r w:rsidRPr="006F0F5A">
        <w:rPr>
          <w:rFonts w:ascii="Times New Roman" w:hAnsi="Times New Roman"/>
          <w:kern w:val="2"/>
          <w:sz w:val="24"/>
          <w:szCs w:val="24"/>
        </w:rPr>
        <w:br/>
        <w:t>i urządzeń.</w:t>
      </w:r>
    </w:p>
    <w:p w14:paraId="6B26B9CE" w14:textId="77777777" w:rsidR="00BD47E8" w:rsidRPr="006F0F5A" w:rsidRDefault="00BD47E8" w:rsidP="00BD47E8">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 xml:space="preserve">W trakcie realizacji zamówienia Zamawiający uprawniony jest do wykonywania czynności kontrolnych wobec Wykonawcy odnośnie spełniania przez Wykonawcę lub Podwykonawcę </w:t>
      </w:r>
      <w:r w:rsidRPr="006F0F5A">
        <w:rPr>
          <w:rFonts w:ascii="Times New Roman" w:hAnsi="Times New Roman"/>
          <w:kern w:val="2"/>
          <w:sz w:val="24"/>
          <w:szCs w:val="24"/>
        </w:rPr>
        <w:t xml:space="preserve">(w tym dalszego Podwykonawcę) </w:t>
      </w:r>
      <w:r w:rsidRPr="006F0F5A">
        <w:rPr>
          <w:rFonts w:ascii="Times New Roman" w:hAnsi="Times New Roman"/>
          <w:sz w:val="24"/>
          <w:szCs w:val="24"/>
        </w:rPr>
        <w:t>wymogu zatrudnienia na podstawie umowy o pracę osób wykonujących wskazane w ust. 1 czynności. Zamawiający uprawniony jest w szczególności do:</w:t>
      </w:r>
    </w:p>
    <w:p w14:paraId="47B3050D" w14:textId="77777777" w:rsidR="00BD47E8" w:rsidRPr="006F0F5A" w:rsidRDefault="00BD47E8" w:rsidP="00BD47E8">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żądania oświadczeń i dokumentów w zakresie potwierdzenia spełniania wyżej wskazanych wymogów i dokonywania ich oceny,</w:t>
      </w:r>
    </w:p>
    <w:p w14:paraId="39D5AF3F" w14:textId="77777777" w:rsidR="00BD47E8" w:rsidRPr="006F0F5A" w:rsidRDefault="00BD47E8" w:rsidP="00BD47E8">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żądania wyjaśnień w przypadku wątpliwości w zakresie potwierdzenia spełniania wyżej wskazanych wymogów,</w:t>
      </w:r>
    </w:p>
    <w:p w14:paraId="55B0D076" w14:textId="77777777" w:rsidR="00BD47E8" w:rsidRPr="006F0F5A" w:rsidRDefault="00BD47E8" w:rsidP="00BD47E8">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przeprowadzania kontroli na miejscu wykonywania świadczenia.</w:t>
      </w:r>
    </w:p>
    <w:p w14:paraId="7B3A3121" w14:textId="77777777" w:rsidR="00BD47E8" w:rsidRPr="006F0F5A" w:rsidRDefault="00BD47E8" w:rsidP="00BD47E8">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W trakcie realizacji zamówienia na każde wezwanie Zamawiającego, w wyznaczonym w tym wezwaniu terminie, Wykonawca zobowiązany będzie do przedłożenia Zamawiającemu dowodów, w celu potwierdzenia spełniania wymogu zatrudnienia na podstawie umowy o pracę przez Wykonawcę lub Podwykonawcę (w tym dalszego Podwykonawcę) osób wykonujących wskazane w ust. 1 czynności w trakcie realizacji zamówienia. Zamawiający uprawniony jest do żądania od Wykonawcy przedłożenia w szczególności:</w:t>
      </w:r>
    </w:p>
    <w:p w14:paraId="027BBF45" w14:textId="77777777" w:rsidR="00BD47E8" w:rsidRPr="006F0F5A" w:rsidRDefault="00BD47E8" w:rsidP="00BD47E8">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oświadczenia Wykonawcy lub Podwykonawcy (lub dalszego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 (w tym dalszego Podwykonawcy).</w:t>
      </w:r>
    </w:p>
    <w:p w14:paraId="60656C57" w14:textId="77777777" w:rsidR="00BD47E8" w:rsidRPr="006F0F5A" w:rsidRDefault="00BD47E8" w:rsidP="00BD47E8">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poświadczonej za zgodność z oryginałem odpowiednio przez Wykonawcę lub Podwykonawcę (lub dalszego Podwykonawcę)</w:t>
      </w:r>
      <w:r w:rsidRPr="006F0F5A">
        <w:rPr>
          <w:rFonts w:ascii="Times New Roman" w:hAnsi="Times New Roman"/>
          <w:b/>
          <w:sz w:val="24"/>
          <w:szCs w:val="24"/>
        </w:rPr>
        <w:t xml:space="preserve"> </w:t>
      </w:r>
      <w:r w:rsidRPr="006F0F5A">
        <w:rPr>
          <w:rFonts w:ascii="Times New Roman" w:hAnsi="Times New Roman"/>
          <w:sz w:val="24"/>
          <w:szCs w:val="24"/>
        </w:rPr>
        <w:t xml:space="preserve">kopii umowy/umów o pracę osób wykonujących w trakcie realizacji zamówienia czynności, których dotyczy wezwanie (wraz z dokumentem regulującym zakres obowiązków, jeżeli został sporządzony). Kopia umowy/umów powinna zostać zanonimizowana w sposób zapewniający ochronę danych osobowych pracowników, zgodnie z obowiązującymi przepisami prawa w zakresie ochrony danych osobowych (tj. w szczególności: bez adresów, </w:t>
      </w:r>
      <w:r w:rsidRPr="006F0F5A">
        <w:rPr>
          <w:rFonts w:ascii="Times New Roman" w:hAnsi="Times New Roman"/>
          <w:sz w:val="24"/>
          <w:szCs w:val="24"/>
        </w:rPr>
        <w:br/>
        <w:t xml:space="preserve">nr PESEL pracowników). Imię i nazwisko pracownika nie podlegają </w:t>
      </w:r>
      <w:proofErr w:type="spellStart"/>
      <w:r w:rsidRPr="006F0F5A">
        <w:rPr>
          <w:rFonts w:ascii="Times New Roman" w:hAnsi="Times New Roman"/>
          <w:sz w:val="24"/>
          <w:szCs w:val="24"/>
        </w:rPr>
        <w:t>anonimizacji</w:t>
      </w:r>
      <w:proofErr w:type="spellEnd"/>
      <w:r w:rsidRPr="006F0F5A">
        <w:rPr>
          <w:rFonts w:ascii="Times New Roman" w:hAnsi="Times New Roman"/>
          <w:sz w:val="24"/>
          <w:szCs w:val="24"/>
        </w:rPr>
        <w:t>. Informacje takie jak: data zawarcia umowy, rodzaj umowy o pracę i wymiar etatu powinny być możliwe do zidentyfikowania.</w:t>
      </w:r>
    </w:p>
    <w:p w14:paraId="2DFA413E" w14:textId="77777777" w:rsidR="00BD47E8" w:rsidRPr="006F0F5A" w:rsidRDefault="00BD47E8" w:rsidP="00BD47E8">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zaświadczenia właściwego oddziału ZUS, potwierdzającego opłacanie przez Wykonawcę lub Podwykonawcę (w tym dalszego Podwykonawcę) składek </w:t>
      </w:r>
      <w:r w:rsidRPr="006F0F5A">
        <w:rPr>
          <w:rFonts w:ascii="Times New Roman" w:hAnsi="Times New Roman"/>
          <w:sz w:val="24"/>
          <w:szCs w:val="24"/>
        </w:rPr>
        <w:lastRenderedPageBreak/>
        <w:t>na ubezpieczenia społeczne i zdrowotne z tytułu zatrudnienia na podstawie umów o pracę za ostatni okres rozliczeniowy.</w:t>
      </w:r>
    </w:p>
    <w:p w14:paraId="74A5A6C3" w14:textId="77777777" w:rsidR="00BD47E8" w:rsidRPr="006F0F5A" w:rsidRDefault="00BD47E8" w:rsidP="00BD47E8">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poświadczonej za zgodność z oryginałem odpowiednio przez Wykonawcę lub Podwykonawcę (lub dalszego Podwykonawcę)</w:t>
      </w:r>
      <w:r w:rsidRPr="006F0F5A">
        <w:rPr>
          <w:rFonts w:ascii="Times New Roman" w:hAnsi="Times New Roman"/>
          <w:b/>
          <w:sz w:val="24"/>
          <w:szCs w:val="24"/>
        </w:rPr>
        <w:t xml:space="preserve"> </w:t>
      </w:r>
      <w:r w:rsidRPr="006F0F5A">
        <w:rPr>
          <w:rFonts w:ascii="Times New Roman" w:hAnsi="Times New Roman"/>
          <w:sz w:val="24"/>
          <w:szCs w:val="24"/>
        </w:rPr>
        <w:t xml:space="preserve">kopii dowodu potwierdzającego zgłoszenie pracownika przez pracodawcę do ubezpieczeń, zanonimizowaną w sposób zapewniający ochronę danych osobowych pracowników, zgodnie z obowiązującymi przepisami prawa w zakresie ochrony danych osobowych. Imię i nazwisko pracownika nie podlegają </w:t>
      </w:r>
      <w:proofErr w:type="spellStart"/>
      <w:r w:rsidRPr="006F0F5A">
        <w:rPr>
          <w:rFonts w:ascii="Times New Roman" w:hAnsi="Times New Roman"/>
          <w:sz w:val="24"/>
          <w:szCs w:val="24"/>
        </w:rPr>
        <w:t>anonimizacji</w:t>
      </w:r>
      <w:proofErr w:type="spellEnd"/>
      <w:r w:rsidRPr="006F0F5A">
        <w:rPr>
          <w:rFonts w:ascii="Times New Roman" w:hAnsi="Times New Roman"/>
          <w:sz w:val="24"/>
          <w:szCs w:val="24"/>
        </w:rPr>
        <w:t>.</w:t>
      </w:r>
    </w:p>
    <w:p w14:paraId="11FB6C5F" w14:textId="77777777" w:rsidR="00BD47E8" w:rsidRPr="006F0F5A" w:rsidRDefault="00BD47E8" w:rsidP="00BD47E8">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Z tytułu niespełnienia przez Wykonawcę lub Podwykonawcę (w tym dalszego Podwykonawcę) wymogu zatrudnienia na podstawie umowy o pracę osób wykonujących wskazane w ust. 1 czynności, Zamawiający przewiduje w dalszej części umowy sankcje w postaci obowiązku zapłaty przez Wykonawcę kary umownej. Niezłożenie przez Wykonawcę w wyznaczonym przez Zamawiającego terminie żądanych przez Zamawiającego dowodów w celu potwierdzenia spełnienia przez Wykonawcę lub Podwykonawcę (w tym dalszego Podwykonawcę) wymogu zatrudnienia na podstawie umowy o pracę traktowane będzie jako niespełnienie przez Wykonawcę lub Podwykonawcę (w tym dalszego Podwykonawcę) wymogu zatrudnienia na podstawie umowy o pracę osób wykonujących wskazane w ust. 1 czynności.</w:t>
      </w:r>
    </w:p>
    <w:p w14:paraId="757930C8" w14:textId="77777777" w:rsidR="00BD47E8" w:rsidRPr="006F0F5A" w:rsidRDefault="00BD47E8" w:rsidP="00BD47E8">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W przypadku uzasadnionych wątpliwości co do przestrzegania prawa pracy przez Wykonawcę lub Podwykonawcę, Zamawiający może zwrócić się o przeprowadzenie kontroli przez Państwową Inspekcję Pracy.</w:t>
      </w:r>
    </w:p>
    <w:p w14:paraId="4551524E" w14:textId="77777777" w:rsidR="00BD47E8" w:rsidRPr="006F0F5A" w:rsidRDefault="00BD47E8" w:rsidP="00BD47E8">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Zamawiający jest uprawniony do zgłaszania uwag, zastrzeżeń albo występowania do Wykonawcy z żądaniem usunięcia określonej osoby spośród personelu Wykonawcy, która pomimo udzielonego jej upomni</w:t>
      </w:r>
      <w:r w:rsidRPr="006F0F5A">
        <w:rPr>
          <w:rStyle w:val="niedziel"/>
          <w:rFonts w:ascii="Times New Roman" w:hAnsi="Times New Roman"/>
          <w:spacing w:val="-2"/>
          <w:sz w:val="24"/>
          <w:szCs w:val="24"/>
        </w:rPr>
        <w:t>enia:</w:t>
      </w:r>
      <w:r w:rsidRPr="006F0F5A">
        <w:rPr>
          <w:rFonts w:ascii="Times New Roman" w:hAnsi="Times New Roman"/>
          <w:sz w:val="24"/>
          <w:szCs w:val="24"/>
        </w:rPr>
        <w:t xml:space="preserve"> </w:t>
      </w:r>
    </w:p>
    <w:p w14:paraId="5BCF58AB" w14:textId="77777777" w:rsidR="00BD47E8" w:rsidRPr="006F0F5A" w:rsidRDefault="00BD47E8" w:rsidP="00BD47E8">
      <w:pPr>
        <w:tabs>
          <w:tab w:val="left" w:pos="709"/>
        </w:tabs>
        <w:spacing w:line="276" w:lineRule="auto"/>
        <w:ind w:left="709" w:hanging="283"/>
        <w:rPr>
          <w:rFonts w:ascii="Times New Roman" w:hAnsi="Times New Roman"/>
          <w:sz w:val="24"/>
          <w:szCs w:val="24"/>
        </w:rPr>
      </w:pPr>
      <w:r w:rsidRPr="006F0F5A">
        <w:rPr>
          <w:rFonts w:ascii="Times New Roman" w:hAnsi="Times New Roman"/>
          <w:sz w:val="24"/>
          <w:szCs w:val="24"/>
        </w:rPr>
        <w:t>1)  uporczywie wykazuje rażący brak starann</w:t>
      </w:r>
      <w:r w:rsidRPr="006F0F5A">
        <w:rPr>
          <w:rStyle w:val="niedziel"/>
          <w:rFonts w:ascii="Times New Roman" w:hAnsi="Times New Roman"/>
          <w:sz w:val="24"/>
          <w:szCs w:val="24"/>
        </w:rPr>
        <w:t>ości,</w:t>
      </w:r>
    </w:p>
    <w:p w14:paraId="3C898C43" w14:textId="77777777" w:rsidR="00BD47E8" w:rsidRPr="006F0F5A" w:rsidRDefault="00BD47E8" w:rsidP="00BD47E8">
      <w:pPr>
        <w:pStyle w:val="Akapitzlist"/>
        <w:numPr>
          <w:ilvl w:val="0"/>
          <w:numId w:val="1"/>
        </w:numPr>
        <w:tabs>
          <w:tab w:val="clear" w:pos="720"/>
          <w:tab w:val="left" w:pos="709"/>
        </w:tabs>
        <w:overflowPunct/>
        <w:autoSpaceDE/>
        <w:autoSpaceDN/>
        <w:adjustRightInd/>
        <w:spacing w:line="276" w:lineRule="auto"/>
        <w:ind w:left="709" w:hanging="283"/>
        <w:textAlignment w:val="auto"/>
        <w:rPr>
          <w:rStyle w:val="niedziel"/>
          <w:rFonts w:ascii="Times New Roman" w:hAnsi="Times New Roman"/>
          <w:sz w:val="24"/>
          <w:szCs w:val="24"/>
        </w:rPr>
      </w:pPr>
      <w:r w:rsidRPr="006F0F5A">
        <w:rPr>
          <w:rFonts w:ascii="Times New Roman" w:hAnsi="Times New Roman"/>
          <w:sz w:val="24"/>
          <w:szCs w:val="24"/>
        </w:rPr>
        <w:t>wykonuje swoje obowiązki w sposób niekompetentny lub nied</w:t>
      </w:r>
      <w:r w:rsidRPr="006F0F5A">
        <w:rPr>
          <w:rStyle w:val="niedziel"/>
          <w:rFonts w:ascii="Times New Roman" w:hAnsi="Times New Roman"/>
          <w:sz w:val="24"/>
          <w:szCs w:val="24"/>
        </w:rPr>
        <w:t xml:space="preserve">bały, </w:t>
      </w:r>
    </w:p>
    <w:p w14:paraId="03D6AEA6" w14:textId="77777777" w:rsidR="00BD47E8" w:rsidRPr="006F0F5A" w:rsidRDefault="00BD47E8" w:rsidP="00BD47E8">
      <w:pPr>
        <w:pStyle w:val="Akapitzlist"/>
        <w:numPr>
          <w:ilvl w:val="0"/>
          <w:numId w:val="1"/>
        </w:numPr>
        <w:tabs>
          <w:tab w:val="clear" w:pos="720"/>
          <w:tab w:val="left" w:pos="709"/>
        </w:tabs>
        <w:overflowPunct/>
        <w:autoSpaceDE/>
        <w:autoSpaceDN/>
        <w:adjustRightInd/>
        <w:spacing w:line="276" w:lineRule="auto"/>
        <w:ind w:left="709" w:hanging="283"/>
        <w:textAlignment w:val="auto"/>
        <w:rPr>
          <w:rFonts w:ascii="Times New Roman" w:hAnsi="Times New Roman"/>
          <w:sz w:val="24"/>
          <w:szCs w:val="24"/>
        </w:rPr>
      </w:pPr>
      <w:r w:rsidRPr="006F0F5A">
        <w:rPr>
          <w:rFonts w:ascii="Times New Roman" w:hAnsi="Times New Roman"/>
          <w:sz w:val="24"/>
          <w:szCs w:val="24"/>
        </w:rPr>
        <w:t xml:space="preserve">nie stosuje się do postanowień Umowy lub </w:t>
      </w:r>
    </w:p>
    <w:p w14:paraId="5DF6D4A5" w14:textId="77777777" w:rsidR="00BD47E8" w:rsidRPr="006F0F5A" w:rsidRDefault="00BD47E8" w:rsidP="00BD47E8">
      <w:pPr>
        <w:pStyle w:val="Akapitzlist"/>
        <w:numPr>
          <w:ilvl w:val="0"/>
          <w:numId w:val="1"/>
        </w:numPr>
        <w:tabs>
          <w:tab w:val="clear" w:pos="720"/>
          <w:tab w:val="left" w:pos="709"/>
        </w:tabs>
        <w:overflowPunct/>
        <w:autoSpaceDE/>
        <w:autoSpaceDN/>
        <w:adjustRightInd/>
        <w:spacing w:line="276" w:lineRule="auto"/>
        <w:ind w:left="709" w:hanging="283"/>
        <w:textAlignment w:val="auto"/>
        <w:rPr>
          <w:rStyle w:val="niedziel"/>
          <w:rFonts w:ascii="Times New Roman" w:hAnsi="Times New Roman"/>
          <w:sz w:val="24"/>
          <w:szCs w:val="24"/>
        </w:rPr>
      </w:pPr>
      <w:r w:rsidRPr="006F0F5A">
        <w:rPr>
          <w:rFonts w:ascii="Times New Roman" w:hAnsi="Times New Roman"/>
          <w:sz w:val="24"/>
          <w:szCs w:val="24"/>
        </w:rPr>
        <w:t>stwarza zagrożenie dla bezpieczeństwa, zdrowia lub ochrony środowiska, w szczególności narusza zasady BHP oraz przepisy przeciwpoża</w:t>
      </w:r>
      <w:r w:rsidRPr="006F0F5A">
        <w:rPr>
          <w:rStyle w:val="niedziel"/>
          <w:rFonts w:ascii="Times New Roman" w:hAnsi="Times New Roman"/>
          <w:sz w:val="24"/>
          <w:szCs w:val="24"/>
        </w:rPr>
        <w:t>rowe.</w:t>
      </w:r>
    </w:p>
    <w:p w14:paraId="61489C93" w14:textId="77777777" w:rsidR="00BD47E8" w:rsidRPr="006F0F5A" w:rsidRDefault="00BD47E8" w:rsidP="00BD47E8">
      <w:pPr>
        <w:pStyle w:val="Akapitzlist"/>
        <w:numPr>
          <w:ilvl w:val="0"/>
          <w:numId w:val="39"/>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rPr>
        <w:t>W przypadku wystąpienia okoliczności, o której mowa w ust. 4 powyżej, Podwykonawca zapewni zastąpienie tej osoby inną odpowiednią osobę. Dotyczy to również kierowników robót i innych osób skierowanych do realizacji Umowy przez Podwykonawcę.</w:t>
      </w:r>
    </w:p>
    <w:p w14:paraId="39AB9D0D" w14:textId="77777777" w:rsidR="00BD47E8"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p>
    <w:p w14:paraId="07B4D9E9"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sz w:val="24"/>
          <w:szCs w:val="24"/>
        </w:rPr>
      </w:pPr>
      <w:r w:rsidRPr="006F0F5A">
        <w:rPr>
          <w:rFonts w:ascii="Times New Roman" w:hAnsi="Times New Roman"/>
          <w:b/>
          <w:bCs/>
          <w:kern w:val="2"/>
          <w:sz w:val="24"/>
          <w:szCs w:val="24"/>
        </w:rPr>
        <w:t xml:space="preserve">§ </w:t>
      </w:r>
      <w:r w:rsidRPr="006F0F5A">
        <w:rPr>
          <w:rFonts w:ascii="Times New Roman" w:hAnsi="Times New Roman"/>
          <w:b/>
          <w:sz w:val="24"/>
          <w:szCs w:val="24"/>
        </w:rPr>
        <w:t>7</w:t>
      </w:r>
    </w:p>
    <w:p w14:paraId="40187F7C" w14:textId="77777777" w:rsidR="00BD47E8" w:rsidRPr="006F0F5A" w:rsidRDefault="00BD47E8" w:rsidP="00BD47E8">
      <w:pPr>
        <w:widowControl w:val="0"/>
        <w:spacing w:line="276" w:lineRule="auto"/>
        <w:jc w:val="center"/>
        <w:rPr>
          <w:rFonts w:ascii="Times New Roman" w:hAnsi="Times New Roman"/>
          <w:b/>
          <w:sz w:val="24"/>
          <w:szCs w:val="24"/>
        </w:rPr>
      </w:pPr>
      <w:r w:rsidRPr="006F0F5A">
        <w:rPr>
          <w:rFonts w:ascii="Times New Roman" w:hAnsi="Times New Roman"/>
          <w:b/>
          <w:sz w:val="24"/>
          <w:szCs w:val="24"/>
        </w:rPr>
        <w:t>Odbiór robót</w:t>
      </w:r>
    </w:p>
    <w:p w14:paraId="06DF8899"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Strony ustalają, że przedmiotem odbioru końcowego jest wykonanie przedmiotu zamówienia objętego niniejszą Umową, określonego w § 1, potwierdzone protokołem odbioru końcowego.</w:t>
      </w:r>
    </w:p>
    <w:p w14:paraId="4888132C"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zgłasza osiągnięcie gotowości do odbioru końcowego Przedmiotu Umowy pismem dostarczonym do siedziby Zamawiającego oraz wpisem do odpowiedniego dziennika budowy. Osiągnięcie gotowości do odbioru końcowego musi być potwierdzone przez Inspektora Nadzoru Inwestorskiego</w:t>
      </w:r>
      <w:r w:rsidRPr="006F0F5A">
        <w:rPr>
          <w:rFonts w:ascii="Times New Roman" w:hAnsi="Times New Roman"/>
          <w:i/>
          <w:sz w:val="24"/>
          <w:szCs w:val="24"/>
        </w:rPr>
        <w:t xml:space="preserve"> </w:t>
      </w:r>
      <w:r w:rsidRPr="006F0F5A">
        <w:rPr>
          <w:rFonts w:ascii="Times New Roman" w:hAnsi="Times New Roman"/>
          <w:sz w:val="24"/>
          <w:szCs w:val="24"/>
        </w:rPr>
        <w:t>na piśmie, o którym mowa w zdaniu pierwszym oraz wpisem do dziennika budowy.</w:t>
      </w:r>
    </w:p>
    <w:p w14:paraId="275464AA"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eastAsia="SimSun" w:hAnsi="Times New Roman"/>
          <w:kern w:val="3"/>
          <w:sz w:val="24"/>
          <w:szCs w:val="24"/>
          <w:lang w:bidi="en-US"/>
        </w:rPr>
        <w:lastRenderedPageBreak/>
        <w:t>Wykonawca, z uwzględnieniem czasu na dokonanie czynności określonych poniżej zawiadomi o zakończeniu robót i gotowości</w:t>
      </w:r>
      <w:r w:rsidRPr="006F0F5A">
        <w:rPr>
          <w:rFonts w:ascii="Times New Roman" w:eastAsia="SimSun" w:hAnsi="Times New Roman"/>
          <w:b/>
          <w:bCs/>
          <w:iCs/>
          <w:kern w:val="3"/>
          <w:sz w:val="24"/>
          <w:szCs w:val="24"/>
          <w:lang w:bidi="en-US"/>
        </w:rPr>
        <w:t xml:space="preserve"> </w:t>
      </w:r>
      <w:r w:rsidRPr="006F0F5A">
        <w:rPr>
          <w:rFonts w:ascii="Times New Roman" w:eastAsia="SimSun" w:hAnsi="Times New Roman"/>
          <w:kern w:val="3"/>
          <w:sz w:val="24"/>
          <w:szCs w:val="24"/>
          <w:lang w:bidi="en-US"/>
        </w:rPr>
        <w:t xml:space="preserve">do odbioru przedmiotu umowy. Razem </w:t>
      </w:r>
      <w:r w:rsidRPr="006F0F5A">
        <w:rPr>
          <w:rFonts w:ascii="Times New Roman" w:eastAsia="SimSun" w:hAnsi="Times New Roman"/>
          <w:kern w:val="3"/>
          <w:sz w:val="24"/>
          <w:szCs w:val="24"/>
          <w:lang w:bidi="en-US"/>
        </w:rPr>
        <w:br/>
        <w:t>z zawiadomieniem Wykonawca przekaże:</w:t>
      </w:r>
    </w:p>
    <w:p w14:paraId="6BA693E3" w14:textId="77777777" w:rsidR="00BD47E8" w:rsidRPr="006F0F5A" w:rsidRDefault="00BD47E8" w:rsidP="00BD47E8">
      <w:pPr>
        <w:pStyle w:val="Bezodstpw"/>
        <w:numPr>
          <w:ilvl w:val="0"/>
          <w:numId w:val="51"/>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 xml:space="preserve">oświadczenie kierownika </w:t>
      </w:r>
      <w:r>
        <w:rPr>
          <w:rFonts w:ascii="Times New Roman" w:eastAsia="SimSun" w:hAnsi="Times New Roman"/>
          <w:sz w:val="24"/>
          <w:szCs w:val="24"/>
          <w:lang w:bidi="en-US"/>
        </w:rPr>
        <w:t>budowy</w:t>
      </w:r>
      <w:r w:rsidRPr="006F0F5A">
        <w:rPr>
          <w:rFonts w:ascii="Times New Roman" w:eastAsia="SimSun" w:hAnsi="Times New Roman"/>
          <w:sz w:val="24"/>
          <w:szCs w:val="24"/>
          <w:lang w:bidi="en-US"/>
        </w:rPr>
        <w:t xml:space="preserve"> zgodne z art. 57, ust. 1, pkt. 2 ustawy Prawo Budowlane,</w:t>
      </w:r>
    </w:p>
    <w:p w14:paraId="70846C44" w14:textId="77777777" w:rsidR="00BD47E8" w:rsidRPr="006F0F5A" w:rsidRDefault="00BD47E8" w:rsidP="00BD47E8">
      <w:pPr>
        <w:pStyle w:val="Bezodstpw"/>
        <w:numPr>
          <w:ilvl w:val="0"/>
          <w:numId w:val="51"/>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dokumentację powykonawczą zgodnie z art. 3 pkt. 14 ustawy Prawo Budowlane,</w:t>
      </w:r>
    </w:p>
    <w:p w14:paraId="233A4FD6" w14:textId="77777777" w:rsidR="00BD47E8" w:rsidRPr="006F0F5A" w:rsidRDefault="00BD47E8" w:rsidP="00BD47E8">
      <w:pPr>
        <w:pStyle w:val="Bezodstpw"/>
        <w:numPr>
          <w:ilvl w:val="0"/>
          <w:numId w:val="51"/>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oryginał dzienników budowy wraz z wpisami o gotowości obiektu do odbioru przedmiotu umowy,</w:t>
      </w:r>
    </w:p>
    <w:p w14:paraId="0F158436" w14:textId="77777777" w:rsidR="00BD47E8" w:rsidRPr="006F0F5A" w:rsidRDefault="00BD47E8" w:rsidP="00BD47E8">
      <w:pPr>
        <w:pStyle w:val="Bezodstpw"/>
        <w:numPr>
          <w:ilvl w:val="0"/>
          <w:numId w:val="51"/>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 xml:space="preserve">deklarację własności użytkowych, krajowe deklaracje zgodności z Normą lub Aprobatą Techniczną dla wbudowanych materiałów, </w:t>
      </w:r>
    </w:p>
    <w:p w14:paraId="477DB953" w14:textId="77777777" w:rsidR="00BD47E8" w:rsidRPr="006F0F5A" w:rsidRDefault="00BD47E8" w:rsidP="00BD47E8">
      <w:pPr>
        <w:pStyle w:val="Bezodstpw"/>
        <w:numPr>
          <w:ilvl w:val="0"/>
          <w:numId w:val="51"/>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wymagane prawem protokoły prób i sprawdzeń oraz protokoły z rozruchu urządzeń,</w:t>
      </w:r>
    </w:p>
    <w:p w14:paraId="3D3B7759" w14:textId="77777777" w:rsidR="00BD47E8" w:rsidRPr="006F0F5A" w:rsidRDefault="00BD47E8" w:rsidP="00BD47E8">
      <w:pPr>
        <w:pStyle w:val="Bezodstpw"/>
        <w:numPr>
          <w:ilvl w:val="0"/>
          <w:numId w:val="51"/>
        </w:numPr>
        <w:spacing w:line="276" w:lineRule="auto"/>
        <w:rPr>
          <w:rFonts w:ascii="Times New Roman" w:eastAsia="SimSun" w:hAnsi="Times New Roman"/>
          <w:bCs/>
          <w:iCs/>
          <w:lang w:bidi="en-US"/>
        </w:rPr>
      </w:pPr>
      <w:r w:rsidRPr="006F0F5A">
        <w:rPr>
          <w:rFonts w:ascii="Times New Roman" w:eastAsia="SimSun" w:hAnsi="Times New Roman"/>
          <w:iCs/>
          <w:sz w:val="24"/>
          <w:szCs w:val="24"/>
          <w:lang w:bidi="en-US"/>
        </w:rPr>
        <w:t>inne dokumenty niezbędne do przeprowadzenia odbioru i eksploatacji</w:t>
      </w:r>
      <w:r w:rsidRPr="006F0F5A">
        <w:rPr>
          <w:rFonts w:ascii="Times New Roman" w:eastAsia="SimSun" w:hAnsi="Times New Roman"/>
          <w:bCs/>
          <w:iCs/>
          <w:lang w:bidi="en-US"/>
        </w:rPr>
        <w:t>.</w:t>
      </w:r>
    </w:p>
    <w:p w14:paraId="2D5E7523"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Zamawiający przystąpi do odbioru końcowego robót w terminie do 14 dni od dnia zgłoszenia Zamawiającemu gotowości do odbioru robót, z zastrzeżeniem postanowień ust. 5.</w:t>
      </w:r>
    </w:p>
    <w:p w14:paraId="1BC09775"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Jako warunek konieczny do przystąpienia do odbioru robót przez Zamawiającego, Wykonawca w terminie 7 dni od dnia zgłoszenia gotowości do odbioru końcowego, dostarczy Zamawiającemu komplet dokumentów, o których mowa w § 3 ust. 2 pkt 37, pozwalających na ocenę prawidłowego wykonania przedmiotu odbioru robót. Kompletność dostarczanej Zamawiającemu dokumentacji powykonawczej musi być potwierdzona przez Inspektora Nadzoru Inwestorskiego.</w:t>
      </w:r>
    </w:p>
    <w:p w14:paraId="467F31E1"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eastAsia="SimSun" w:hAnsi="Times New Roman"/>
          <w:kern w:val="3"/>
          <w:sz w:val="24"/>
          <w:szCs w:val="24"/>
          <w:lang w:bidi="en-US"/>
        </w:rPr>
        <w:t xml:space="preserve">Termin zakończenia wykonania przedmiotu umowy, o którym mowa w </w:t>
      </w:r>
      <w:r w:rsidRPr="006F0F5A">
        <w:rPr>
          <w:rFonts w:ascii="Times New Roman" w:hAnsi="Times New Roman"/>
          <w:bCs/>
          <w:kern w:val="2"/>
          <w:sz w:val="24"/>
          <w:szCs w:val="24"/>
        </w:rPr>
        <w:t xml:space="preserve">§ 2 </w:t>
      </w:r>
      <w:r w:rsidRPr="006F0F5A">
        <w:rPr>
          <w:rFonts w:ascii="Times New Roman" w:eastAsia="SimSun" w:hAnsi="Times New Roman"/>
          <w:kern w:val="3"/>
          <w:sz w:val="24"/>
          <w:szCs w:val="24"/>
          <w:lang w:bidi="en-US"/>
        </w:rPr>
        <w:t xml:space="preserve">ust. 1, uważa się za dotrzymany, jeżeli zostanie on odebrany bez wad, zgodnie z postanowieniami niniejszej umowy, co zostanie potwierdzone protokołem odbioru podpisanym przez upoważnionych przedstawicieli Stron umowy. </w:t>
      </w:r>
    </w:p>
    <w:p w14:paraId="18A95E6E" w14:textId="77777777" w:rsidR="00BD47E8" w:rsidRPr="006F0F5A" w:rsidRDefault="00BD47E8" w:rsidP="00BD47E8">
      <w:pPr>
        <w:pStyle w:val="Akapitzlist"/>
        <w:numPr>
          <w:ilvl w:val="3"/>
          <w:numId w:val="62"/>
        </w:numPr>
        <w:tabs>
          <w:tab w:val="left" w:pos="284"/>
        </w:tabs>
        <w:suppressAutoHyphens/>
        <w:overflowPunct/>
        <w:autoSpaceDE/>
        <w:adjustRightInd/>
        <w:spacing w:line="276" w:lineRule="auto"/>
        <w:mirrorIndents/>
        <w:textAlignment w:val="auto"/>
        <w:rPr>
          <w:rFonts w:ascii="Times New Roman" w:eastAsia="SimSun" w:hAnsi="Times New Roman"/>
          <w:kern w:val="3"/>
          <w:sz w:val="24"/>
          <w:szCs w:val="24"/>
          <w:lang w:bidi="en-US"/>
        </w:rPr>
      </w:pPr>
      <w:r w:rsidRPr="006F0F5A">
        <w:rPr>
          <w:rFonts w:ascii="Times New Roman" w:hAnsi="Times New Roman"/>
          <w:sz w:val="24"/>
          <w:szCs w:val="24"/>
        </w:rPr>
        <w:t>Jeżeli w toku czynności odbioru robót zostaną stwierdzone wady:</w:t>
      </w:r>
    </w:p>
    <w:p w14:paraId="349865B2" w14:textId="77777777" w:rsidR="00BD47E8" w:rsidRPr="006F0F5A" w:rsidRDefault="00BD47E8" w:rsidP="00BD47E8">
      <w:pPr>
        <w:pStyle w:val="Akapitzlist"/>
        <w:numPr>
          <w:ilvl w:val="0"/>
          <w:numId w:val="1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nadające się do usunięcia, to Zamawiający może zażądać usunięcia wad, wyznaczając odpowiedni termin; fakt usunięcia wad zostanie stwierdzony protokolarnie, a terminem odbioru w takich sytuacjach będzie termin usunięcia wad określony w protokole usunięcia wad;</w:t>
      </w:r>
    </w:p>
    <w:p w14:paraId="55823F4B" w14:textId="77777777" w:rsidR="00BD47E8" w:rsidRPr="006F0F5A" w:rsidRDefault="00BD47E8" w:rsidP="00BD47E8">
      <w:pPr>
        <w:pStyle w:val="Akapitzlist"/>
        <w:numPr>
          <w:ilvl w:val="0"/>
          <w:numId w:val="1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nienadające się do usunięcia, to Zamawiający może:</w:t>
      </w:r>
    </w:p>
    <w:p w14:paraId="00C31417" w14:textId="77777777" w:rsidR="00BD47E8" w:rsidRPr="006F0F5A" w:rsidRDefault="00BD47E8" w:rsidP="00BD47E8">
      <w:pPr>
        <w:pStyle w:val="Akapitzlist"/>
        <w:numPr>
          <w:ilvl w:val="0"/>
          <w:numId w:val="1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jeżeli wady umożliwiają użytkowanie obiektu zgodnie z jego przeznaczeniem, obniżyć wynagrodzenie Wykonawcy odpowiednio do utraconej wartości użytkowej, estetycznej i technicznej;</w:t>
      </w:r>
    </w:p>
    <w:p w14:paraId="56E662C9" w14:textId="77777777" w:rsidR="00BD47E8" w:rsidRPr="006F0F5A" w:rsidRDefault="00BD47E8" w:rsidP="00BD47E8">
      <w:pPr>
        <w:pStyle w:val="Akapitzlist"/>
        <w:numPr>
          <w:ilvl w:val="0"/>
          <w:numId w:val="1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jeżeli wady uniemożliwiają użytkowanie obiektu zgodnie z jego przeznaczeniem, zażądać wykonania przedmiotu umowy po raz drugi, zachowując prawo do naliczania Wykonawcy zastrzeżonych kar umownych i odszkodowań na zasadach określonych w § 14 niniejszej umowy, bądź odstąpić od umowy z winy Wykonawcy;</w:t>
      </w:r>
    </w:p>
    <w:p w14:paraId="5F68AE35" w14:textId="77777777" w:rsidR="00BD47E8" w:rsidRPr="006F0F5A" w:rsidRDefault="00BD47E8" w:rsidP="00BD47E8">
      <w:pPr>
        <w:pStyle w:val="Akapitzlist"/>
        <w:numPr>
          <w:ilvl w:val="0"/>
          <w:numId w:val="1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 przypadku niewykonania w ustalonym terminie Przedmiotu Umowy po raz drugi, odstąpić od umowy z winy Wykonawcy;</w:t>
      </w:r>
    </w:p>
    <w:p w14:paraId="4DF00FDA"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Z czynności odbioru końcowego sporządzony zostanie protokół, który powinien zawierać ustalenia poczynione w toku odbioru. Protokół podpisuje Inspektor Nadzoru </w:t>
      </w:r>
      <w:r w:rsidRPr="006F0F5A">
        <w:rPr>
          <w:rFonts w:ascii="Times New Roman" w:hAnsi="Times New Roman"/>
          <w:sz w:val="24"/>
          <w:szCs w:val="24"/>
        </w:rPr>
        <w:lastRenderedPageBreak/>
        <w:t>Inwestorskiego, Kierownik budowy oraz osoby wskazane w § 17 ust. 1 lub inne upoważnione reprezentujące Zamawiającego i Wykonawcę.</w:t>
      </w:r>
    </w:p>
    <w:p w14:paraId="0D9D0DEB"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Jeżeli w toku czynności odbioru końcowego robót zostanie stwierdzone, że przedmiot odbioru nie osiągnął gotowości do odbioru z powodu nie zakończenia robót, to Zamawiający odmówi odbioru z winy Wykonawcy, co skutkuje uznaniem dokonanego zgłoszenia gotowości do odbioru za niebyłe.</w:t>
      </w:r>
    </w:p>
    <w:p w14:paraId="5D2B9D2D"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Kierownik budowy będzie zgłaszał gotowość do odbioru robót zanikających oraz robót ulegających zakryciu, prób i sprawdzeń, wpisem do dziennika budowy, jednocześnie informując o tym Inspektora Nadzoru Inwestorskiego oraz Zamawiającego:</w:t>
      </w:r>
    </w:p>
    <w:p w14:paraId="6D39B903" w14:textId="77777777" w:rsidR="00BD47E8" w:rsidRPr="006F0F5A" w:rsidRDefault="00BD47E8" w:rsidP="00BD47E8">
      <w:pPr>
        <w:pStyle w:val="Akapitzlist"/>
        <w:numPr>
          <w:ilvl w:val="0"/>
          <w:numId w:val="1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Inspektor Nadzoru Inwestorskiego dokonuje odbioru nie później niż w ciągu 4 dni roboczych od daty zgłoszenia przez Kierownika budowy gotowości do odbioru;</w:t>
      </w:r>
    </w:p>
    <w:p w14:paraId="5A7B96FC" w14:textId="77777777" w:rsidR="00BD47E8" w:rsidRPr="006F0F5A" w:rsidRDefault="00BD47E8" w:rsidP="00BD47E8">
      <w:pPr>
        <w:pStyle w:val="Akapitzlist"/>
        <w:numPr>
          <w:ilvl w:val="0"/>
          <w:numId w:val="1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Zamawiający, według swojego wyboru może, ale nie musi uczestniczyć w odbiorach, o których mowa w ust. 10 zdanie pierwsze;</w:t>
      </w:r>
    </w:p>
    <w:p w14:paraId="525C14CB" w14:textId="77777777" w:rsidR="00BD47E8" w:rsidRPr="006F0F5A" w:rsidRDefault="00BD47E8" w:rsidP="00BD47E8">
      <w:pPr>
        <w:pStyle w:val="Akapitzlist"/>
        <w:numPr>
          <w:ilvl w:val="0"/>
          <w:numId w:val="1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 przypadku niezgłoszenia do odbioru robót, o których mowa w ust. 10 zdanie pierwsze, Wykonawca na żądanie Inspektora Nadzoru Inwestorskiego lub Zamawiającego zobowiązany będzie do umożliwienia Inspektorowi Nadzoru sprawdzenia wykonania ww. robót poprzez np. ich odkrycie lub wykonanie otworów umożliwiających to sprawdzenie. W takiej sytuacji odkrycie, zakrycie, rozebranie i ponowne wykonanie robót, o których mowa powyżej, Wykonawca zobowiązany jest wykonać w ramach wynagrodzenia za wykonanie Przedmiotu Umowy;</w:t>
      </w:r>
    </w:p>
    <w:p w14:paraId="31968205" w14:textId="77777777" w:rsidR="00BD47E8" w:rsidRDefault="00BD47E8" w:rsidP="00BD47E8">
      <w:pPr>
        <w:pStyle w:val="Akapitzlist"/>
        <w:numPr>
          <w:ilvl w:val="0"/>
          <w:numId w:val="1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Z czynności odbioru robót sporządzany jest protokół, który zawiera ustalenia poczynione w toku odbioru.</w:t>
      </w:r>
    </w:p>
    <w:p w14:paraId="534D5841" w14:textId="7309B855" w:rsidR="003E1010" w:rsidRPr="003E1010" w:rsidRDefault="003E1010" w:rsidP="003E1010">
      <w:pPr>
        <w:pStyle w:val="Akapitzlist"/>
        <w:numPr>
          <w:ilvl w:val="3"/>
          <w:numId w:val="62"/>
        </w:numPr>
        <w:spacing w:line="276" w:lineRule="auto"/>
        <w:rPr>
          <w:rFonts w:ascii="Times New Roman" w:hAnsi="Times New Roman"/>
          <w:sz w:val="24"/>
          <w:szCs w:val="24"/>
        </w:rPr>
      </w:pPr>
      <w:r w:rsidRPr="003E1010">
        <w:rPr>
          <w:rFonts w:ascii="Times New Roman" w:hAnsi="Times New Roman"/>
          <w:sz w:val="24"/>
          <w:szCs w:val="24"/>
        </w:rPr>
        <w:t>Dokonanie odbioru końcowego robót oraz podpisanie protokołu odbioru nie oznacza potwierdzenia, że przedmiot umowy został wykonany bez wad, w szczególności wad ukrytych, oraz nie wyłącza ani nie ogranicza uprawnień Zamawiającego wynikających z rękojmi za wady, gwarancji jakości oraz przepisów Kodeksu cywilnego.</w:t>
      </w:r>
    </w:p>
    <w:p w14:paraId="5B61D5A1" w14:textId="77777777" w:rsidR="003E1010" w:rsidRPr="003E1010" w:rsidRDefault="003E1010" w:rsidP="003E1010">
      <w:pPr>
        <w:spacing w:line="276" w:lineRule="auto"/>
        <w:rPr>
          <w:rFonts w:ascii="Times New Roman" w:hAnsi="Times New Roman"/>
          <w:sz w:val="24"/>
          <w:szCs w:val="24"/>
        </w:rPr>
      </w:pPr>
    </w:p>
    <w:p w14:paraId="3D27F5B0" w14:textId="142D75BA" w:rsidR="009345DF" w:rsidRPr="00172D0E" w:rsidRDefault="009345DF" w:rsidP="00EC17ED">
      <w:pPr>
        <w:overflowPunct/>
        <w:autoSpaceDE/>
        <w:autoSpaceDN/>
        <w:adjustRightInd/>
        <w:spacing w:line="276" w:lineRule="auto"/>
        <w:jc w:val="center"/>
        <w:textAlignment w:val="auto"/>
        <w:rPr>
          <w:rFonts w:ascii="Times New Roman" w:hAnsi="Times New Roman"/>
          <w:b/>
          <w:bCs/>
          <w:kern w:val="2"/>
          <w:sz w:val="24"/>
          <w:szCs w:val="24"/>
        </w:rPr>
      </w:pPr>
      <w:r w:rsidRPr="00172D0E">
        <w:rPr>
          <w:rFonts w:ascii="Times New Roman" w:hAnsi="Times New Roman"/>
          <w:b/>
          <w:bCs/>
          <w:kern w:val="2"/>
          <w:sz w:val="24"/>
          <w:szCs w:val="24"/>
        </w:rPr>
        <w:t>§ 8</w:t>
      </w:r>
    </w:p>
    <w:p w14:paraId="4109439E" w14:textId="77777777" w:rsidR="009345DF" w:rsidRPr="00BD47E8" w:rsidRDefault="009345DF" w:rsidP="00EC17ED">
      <w:pPr>
        <w:overflowPunct/>
        <w:autoSpaceDE/>
        <w:autoSpaceDN/>
        <w:adjustRightInd/>
        <w:spacing w:line="276" w:lineRule="auto"/>
        <w:jc w:val="center"/>
        <w:textAlignment w:val="auto"/>
        <w:rPr>
          <w:rStyle w:val="FontStyle21"/>
          <w:rFonts w:ascii="Times New Roman" w:hAnsi="Times New Roman" w:cs="Times New Roman"/>
          <w:color w:val="000000" w:themeColor="text1"/>
          <w:sz w:val="24"/>
          <w:szCs w:val="24"/>
        </w:rPr>
      </w:pPr>
      <w:r w:rsidRPr="00BD47E8">
        <w:rPr>
          <w:rStyle w:val="FontStyle21"/>
          <w:rFonts w:ascii="Times New Roman" w:hAnsi="Times New Roman" w:cs="Times New Roman"/>
          <w:color w:val="000000" w:themeColor="text1"/>
          <w:sz w:val="24"/>
          <w:szCs w:val="24"/>
        </w:rPr>
        <w:t>Wynagrodzenie Wykonawcy</w:t>
      </w:r>
    </w:p>
    <w:p w14:paraId="1B73E6B5" w14:textId="77777777" w:rsidR="009345DF" w:rsidRPr="00BD47E8" w:rsidRDefault="009345DF" w:rsidP="00EC17ED">
      <w:pPr>
        <w:pStyle w:val="Akapitzlist"/>
        <w:numPr>
          <w:ilvl w:val="0"/>
          <w:numId w:val="46"/>
        </w:numPr>
        <w:overflowPunct/>
        <w:autoSpaceDE/>
        <w:autoSpaceDN/>
        <w:adjustRightInd/>
        <w:spacing w:line="276" w:lineRule="auto"/>
        <w:contextualSpacing w:val="0"/>
        <w:textAlignment w:val="auto"/>
        <w:rPr>
          <w:rFonts w:ascii="Times New Roman" w:hAnsi="Times New Roman"/>
          <w:color w:val="000000" w:themeColor="text1"/>
          <w:sz w:val="24"/>
          <w:szCs w:val="24"/>
        </w:rPr>
      </w:pPr>
      <w:r w:rsidRPr="00BD47E8">
        <w:rPr>
          <w:rFonts w:ascii="Times New Roman" w:hAnsi="Times New Roman"/>
          <w:color w:val="000000" w:themeColor="text1"/>
          <w:sz w:val="24"/>
          <w:szCs w:val="24"/>
        </w:rPr>
        <w:t xml:space="preserve">Za wykonanie przedmiotu Umowy, określonego w §1 niniejszej Umowy, Strony ustalają </w:t>
      </w:r>
      <w:r w:rsidRPr="00BD47E8">
        <w:rPr>
          <w:rFonts w:ascii="Times New Roman" w:hAnsi="Times New Roman"/>
          <w:b/>
          <w:color w:val="000000" w:themeColor="text1"/>
          <w:sz w:val="24"/>
          <w:szCs w:val="24"/>
        </w:rPr>
        <w:t>wynagrodzenie ryczałtowe</w:t>
      </w:r>
      <w:r w:rsidRPr="00BD47E8">
        <w:rPr>
          <w:rFonts w:ascii="Times New Roman" w:hAnsi="Times New Roman"/>
          <w:color w:val="000000" w:themeColor="text1"/>
          <w:sz w:val="24"/>
          <w:szCs w:val="24"/>
        </w:rPr>
        <w:t>:</w:t>
      </w:r>
    </w:p>
    <w:p w14:paraId="48666D38" w14:textId="0A5C5294" w:rsidR="009345DF" w:rsidRPr="00BD47E8" w:rsidRDefault="009345DF" w:rsidP="000077E0">
      <w:pPr>
        <w:pStyle w:val="Akapitzlist"/>
        <w:numPr>
          <w:ilvl w:val="1"/>
          <w:numId w:val="56"/>
        </w:numPr>
        <w:spacing w:line="276" w:lineRule="auto"/>
        <w:rPr>
          <w:rFonts w:ascii="Times New Roman" w:hAnsi="Times New Roman"/>
          <w:bCs/>
          <w:color w:val="000000" w:themeColor="text1"/>
          <w:sz w:val="24"/>
          <w:szCs w:val="24"/>
        </w:rPr>
      </w:pPr>
      <w:r w:rsidRPr="00BD47E8">
        <w:rPr>
          <w:rFonts w:ascii="Times New Roman" w:hAnsi="Times New Roman"/>
          <w:bCs/>
          <w:color w:val="000000" w:themeColor="text1"/>
          <w:sz w:val="24"/>
          <w:szCs w:val="24"/>
        </w:rPr>
        <w:t xml:space="preserve">netto: </w:t>
      </w:r>
      <w:r w:rsidR="00BD47E8" w:rsidRPr="00BD47E8">
        <w:rPr>
          <w:rFonts w:ascii="Times New Roman" w:hAnsi="Times New Roman"/>
          <w:b/>
          <w:color w:val="000000" w:themeColor="text1"/>
          <w:sz w:val="24"/>
          <w:szCs w:val="24"/>
        </w:rPr>
        <w:t>…………………………</w:t>
      </w:r>
      <w:proofErr w:type="gramStart"/>
      <w:r w:rsidR="00BD47E8" w:rsidRPr="00BD47E8">
        <w:rPr>
          <w:rFonts w:ascii="Times New Roman" w:hAnsi="Times New Roman"/>
          <w:b/>
          <w:color w:val="000000" w:themeColor="text1"/>
          <w:sz w:val="24"/>
          <w:szCs w:val="24"/>
        </w:rPr>
        <w:t>…….</w:t>
      </w:r>
      <w:proofErr w:type="gramEnd"/>
      <w:r w:rsidR="00BD47E8" w:rsidRPr="00BD47E8">
        <w:rPr>
          <w:rFonts w:ascii="Times New Roman" w:hAnsi="Times New Roman"/>
          <w:b/>
          <w:color w:val="000000" w:themeColor="text1"/>
          <w:sz w:val="24"/>
          <w:szCs w:val="24"/>
        </w:rPr>
        <w:t>.</w:t>
      </w:r>
      <w:r w:rsidRPr="00BD47E8">
        <w:rPr>
          <w:rFonts w:ascii="Times New Roman" w:hAnsi="Times New Roman"/>
          <w:bCs/>
          <w:color w:val="000000" w:themeColor="text1"/>
          <w:sz w:val="24"/>
          <w:szCs w:val="24"/>
        </w:rPr>
        <w:t xml:space="preserve"> (słownie: </w:t>
      </w:r>
      <w:r w:rsidR="00BD47E8" w:rsidRPr="00BD47E8">
        <w:rPr>
          <w:rFonts w:ascii="Times New Roman" w:hAnsi="Times New Roman"/>
          <w:bCs/>
          <w:color w:val="000000" w:themeColor="text1"/>
          <w:sz w:val="24"/>
          <w:szCs w:val="24"/>
        </w:rPr>
        <w:t>……………………………………)</w:t>
      </w:r>
    </w:p>
    <w:p w14:paraId="1C78D16A" w14:textId="3B0184D1" w:rsidR="009345DF" w:rsidRPr="00BD47E8" w:rsidRDefault="009345DF" w:rsidP="000077E0">
      <w:pPr>
        <w:pStyle w:val="Akapitzlist"/>
        <w:numPr>
          <w:ilvl w:val="1"/>
          <w:numId w:val="56"/>
        </w:numPr>
        <w:spacing w:line="276" w:lineRule="auto"/>
        <w:rPr>
          <w:rFonts w:ascii="Times New Roman" w:hAnsi="Times New Roman"/>
          <w:bCs/>
          <w:color w:val="000000" w:themeColor="text1"/>
          <w:sz w:val="24"/>
          <w:szCs w:val="24"/>
        </w:rPr>
      </w:pPr>
      <w:r w:rsidRPr="00BD47E8">
        <w:rPr>
          <w:rFonts w:ascii="Times New Roman" w:hAnsi="Times New Roman"/>
          <w:bCs/>
          <w:color w:val="000000" w:themeColor="text1"/>
          <w:sz w:val="24"/>
          <w:szCs w:val="24"/>
        </w:rPr>
        <w:t xml:space="preserve">podatek VAT: </w:t>
      </w:r>
      <w:r w:rsidR="00BD47E8" w:rsidRPr="00BD47E8">
        <w:rPr>
          <w:rFonts w:ascii="Times New Roman" w:hAnsi="Times New Roman"/>
          <w:b/>
          <w:color w:val="000000" w:themeColor="text1"/>
          <w:sz w:val="24"/>
          <w:szCs w:val="24"/>
        </w:rPr>
        <w:t>…………………………</w:t>
      </w:r>
      <w:proofErr w:type="gramStart"/>
      <w:r w:rsidR="00BD47E8" w:rsidRPr="00BD47E8">
        <w:rPr>
          <w:rFonts w:ascii="Times New Roman" w:hAnsi="Times New Roman"/>
          <w:b/>
          <w:color w:val="000000" w:themeColor="text1"/>
          <w:sz w:val="24"/>
          <w:szCs w:val="24"/>
        </w:rPr>
        <w:t>…….</w:t>
      </w:r>
      <w:proofErr w:type="gramEnd"/>
      <w:r w:rsidR="00BD47E8" w:rsidRPr="00BD47E8">
        <w:rPr>
          <w:rFonts w:ascii="Times New Roman" w:hAnsi="Times New Roman"/>
          <w:b/>
          <w:color w:val="000000" w:themeColor="text1"/>
          <w:sz w:val="24"/>
          <w:szCs w:val="24"/>
        </w:rPr>
        <w:t>.</w:t>
      </w:r>
      <w:r w:rsidR="00BD47E8" w:rsidRPr="00BD47E8">
        <w:rPr>
          <w:rFonts w:ascii="Times New Roman" w:hAnsi="Times New Roman"/>
          <w:bCs/>
          <w:color w:val="000000" w:themeColor="text1"/>
          <w:sz w:val="24"/>
          <w:szCs w:val="24"/>
        </w:rPr>
        <w:t xml:space="preserve"> (słownie: ………………</w:t>
      </w:r>
      <w:proofErr w:type="gramStart"/>
      <w:r w:rsidR="00BD47E8" w:rsidRPr="00BD47E8">
        <w:rPr>
          <w:rFonts w:ascii="Times New Roman" w:hAnsi="Times New Roman"/>
          <w:bCs/>
          <w:color w:val="000000" w:themeColor="text1"/>
          <w:sz w:val="24"/>
          <w:szCs w:val="24"/>
        </w:rPr>
        <w:t>…….</w:t>
      </w:r>
      <w:proofErr w:type="gramEnd"/>
      <w:r w:rsidR="00BD47E8" w:rsidRPr="00BD47E8">
        <w:rPr>
          <w:rFonts w:ascii="Times New Roman" w:hAnsi="Times New Roman"/>
          <w:bCs/>
          <w:color w:val="000000" w:themeColor="text1"/>
          <w:sz w:val="24"/>
          <w:szCs w:val="24"/>
        </w:rPr>
        <w:t>.……)</w:t>
      </w:r>
    </w:p>
    <w:p w14:paraId="6206A1B4" w14:textId="78E8C09A" w:rsidR="009345DF" w:rsidRPr="00BD47E8" w:rsidRDefault="009345DF" w:rsidP="000077E0">
      <w:pPr>
        <w:pStyle w:val="Akapitzlist"/>
        <w:numPr>
          <w:ilvl w:val="1"/>
          <w:numId w:val="56"/>
        </w:numPr>
        <w:spacing w:line="276" w:lineRule="auto"/>
        <w:rPr>
          <w:rFonts w:ascii="Times New Roman" w:hAnsi="Times New Roman"/>
          <w:bCs/>
          <w:color w:val="000000" w:themeColor="text1"/>
          <w:sz w:val="24"/>
          <w:szCs w:val="24"/>
        </w:rPr>
      </w:pPr>
      <w:r w:rsidRPr="00BD47E8">
        <w:rPr>
          <w:rFonts w:ascii="Times New Roman" w:hAnsi="Times New Roman"/>
          <w:bCs/>
          <w:color w:val="000000" w:themeColor="text1"/>
          <w:sz w:val="24"/>
          <w:szCs w:val="24"/>
        </w:rPr>
        <w:t>brutto</w:t>
      </w:r>
      <w:r w:rsidR="009F6334" w:rsidRPr="00BD47E8">
        <w:rPr>
          <w:rFonts w:ascii="Times New Roman" w:hAnsi="Times New Roman"/>
          <w:bCs/>
          <w:color w:val="000000" w:themeColor="text1"/>
          <w:sz w:val="24"/>
          <w:szCs w:val="24"/>
        </w:rPr>
        <w:t xml:space="preserve">: </w:t>
      </w:r>
      <w:r w:rsidR="00BD47E8" w:rsidRPr="00BD47E8">
        <w:rPr>
          <w:rFonts w:ascii="Times New Roman" w:hAnsi="Times New Roman"/>
          <w:b/>
          <w:color w:val="000000" w:themeColor="text1"/>
          <w:sz w:val="24"/>
          <w:szCs w:val="24"/>
        </w:rPr>
        <w:t>…………………………</w:t>
      </w:r>
      <w:proofErr w:type="gramStart"/>
      <w:r w:rsidR="00BD47E8" w:rsidRPr="00BD47E8">
        <w:rPr>
          <w:rFonts w:ascii="Times New Roman" w:hAnsi="Times New Roman"/>
          <w:b/>
          <w:color w:val="000000" w:themeColor="text1"/>
          <w:sz w:val="24"/>
          <w:szCs w:val="24"/>
        </w:rPr>
        <w:t>…….</w:t>
      </w:r>
      <w:proofErr w:type="gramEnd"/>
      <w:r w:rsidR="00BD47E8" w:rsidRPr="00BD47E8">
        <w:rPr>
          <w:rFonts w:ascii="Times New Roman" w:hAnsi="Times New Roman"/>
          <w:b/>
          <w:color w:val="000000" w:themeColor="text1"/>
          <w:sz w:val="24"/>
          <w:szCs w:val="24"/>
        </w:rPr>
        <w:t>.</w:t>
      </w:r>
      <w:r w:rsidR="00BD47E8" w:rsidRPr="00BD47E8">
        <w:rPr>
          <w:rFonts w:ascii="Times New Roman" w:hAnsi="Times New Roman"/>
          <w:bCs/>
          <w:color w:val="000000" w:themeColor="text1"/>
          <w:sz w:val="24"/>
          <w:szCs w:val="24"/>
        </w:rPr>
        <w:t xml:space="preserve"> (słownie: ……………………………………)</w:t>
      </w:r>
    </w:p>
    <w:p w14:paraId="33765A32" w14:textId="06B9DE20" w:rsidR="009345DF" w:rsidRPr="00BD47E8" w:rsidRDefault="0071517C" w:rsidP="00EC17ED">
      <w:pPr>
        <w:suppressAutoHyphens/>
        <w:spacing w:line="276" w:lineRule="auto"/>
        <w:rPr>
          <w:rFonts w:ascii="Times New Roman" w:hAnsi="Times New Roman"/>
          <w:color w:val="000000" w:themeColor="text1"/>
          <w:sz w:val="24"/>
          <w:szCs w:val="24"/>
        </w:rPr>
      </w:pPr>
      <w:r w:rsidRPr="00BD47E8">
        <w:rPr>
          <w:rFonts w:ascii="Times New Roman" w:hAnsi="Times New Roman"/>
          <w:color w:val="000000" w:themeColor="text1"/>
          <w:sz w:val="24"/>
          <w:szCs w:val="24"/>
        </w:rPr>
        <w:t xml:space="preserve"> </w:t>
      </w:r>
      <w:r w:rsidR="0032368E" w:rsidRPr="00BD47E8">
        <w:rPr>
          <w:rFonts w:ascii="Times New Roman" w:hAnsi="Times New Roman"/>
          <w:color w:val="000000" w:themeColor="text1"/>
          <w:sz w:val="24"/>
          <w:szCs w:val="24"/>
        </w:rPr>
        <w:tab/>
      </w:r>
      <w:r w:rsidR="009345DF" w:rsidRPr="00BD47E8">
        <w:rPr>
          <w:rFonts w:ascii="Times New Roman" w:hAnsi="Times New Roman"/>
          <w:color w:val="000000" w:themeColor="text1"/>
          <w:sz w:val="24"/>
          <w:szCs w:val="24"/>
        </w:rPr>
        <w:t>w tym:</w:t>
      </w:r>
    </w:p>
    <w:p w14:paraId="5E6F07E7" w14:textId="6EEFEACC" w:rsidR="009345DF" w:rsidRPr="00BD47E8" w:rsidRDefault="009345DF" w:rsidP="000077E0">
      <w:pPr>
        <w:pStyle w:val="Akapitzlist"/>
        <w:numPr>
          <w:ilvl w:val="0"/>
          <w:numId w:val="57"/>
        </w:numPr>
        <w:suppressAutoHyphens/>
        <w:spacing w:line="276" w:lineRule="auto"/>
        <w:ind w:left="993"/>
        <w:rPr>
          <w:rFonts w:ascii="Times New Roman" w:hAnsi="Times New Roman"/>
          <w:color w:val="000000" w:themeColor="text1"/>
          <w:sz w:val="24"/>
          <w:szCs w:val="24"/>
        </w:rPr>
      </w:pPr>
      <w:r w:rsidRPr="00BD47E8">
        <w:rPr>
          <w:rFonts w:ascii="Times New Roman" w:hAnsi="Times New Roman"/>
          <w:color w:val="000000" w:themeColor="text1"/>
          <w:sz w:val="24"/>
          <w:szCs w:val="24"/>
        </w:rPr>
        <w:t>dofinansowanie, netto:</w:t>
      </w:r>
      <w:r w:rsidR="009F6334" w:rsidRPr="00BD47E8">
        <w:rPr>
          <w:rFonts w:ascii="Times New Roman" w:hAnsi="Times New Roman"/>
          <w:color w:val="000000" w:themeColor="text1"/>
          <w:sz w:val="24"/>
          <w:szCs w:val="24"/>
        </w:rPr>
        <w:t xml:space="preserve"> </w:t>
      </w:r>
      <w:r w:rsidR="00BD47E8" w:rsidRPr="00BD47E8">
        <w:rPr>
          <w:rFonts w:ascii="Times New Roman" w:hAnsi="Times New Roman"/>
          <w:b/>
          <w:bCs/>
          <w:color w:val="000000" w:themeColor="text1"/>
          <w:sz w:val="24"/>
          <w:szCs w:val="24"/>
        </w:rPr>
        <w:t>…………………</w:t>
      </w:r>
      <w:r w:rsidRPr="00BD47E8">
        <w:rPr>
          <w:rFonts w:ascii="Times New Roman" w:hAnsi="Times New Roman"/>
          <w:color w:val="000000" w:themeColor="text1"/>
          <w:sz w:val="24"/>
          <w:szCs w:val="24"/>
        </w:rPr>
        <w:t>, brutto:</w:t>
      </w:r>
      <w:r w:rsidR="009F6334" w:rsidRPr="00BD47E8">
        <w:rPr>
          <w:rFonts w:ascii="Times New Roman" w:hAnsi="Times New Roman"/>
          <w:color w:val="000000" w:themeColor="text1"/>
          <w:sz w:val="24"/>
          <w:szCs w:val="24"/>
        </w:rPr>
        <w:t xml:space="preserve"> </w:t>
      </w:r>
      <w:r w:rsidR="00BD47E8" w:rsidRPr="00BD47E8">
        <w:rPr>
          <w:rFonts w:ascii="Times New Roman" w:hAnsi="Times New Roman"/>
          <w:b/>
          <w:bCs/>
          <w:color w:val="000000" w:themeColor="text1"/>
          <w:sz w:val="24"/>
          <w:szCs w:val="24"/>
        </w:rPr>
        <w:t>……………</w:t>
      </w:r>
      <w:proofErr w:type="gramStart"/>
      <w:r w:rsidR="00BD47E8" w:rsidRPr="00BD47E8">
        <w:rPr>
          <w:rFonts w:ascii="Times New Roman" w:hAnsi="Times New Roman"/>
          <w:b/>
          <w:bCs/>
          <w:color w:val="000000" w:themeColor="text1"/>
          <w:sz w:val="24"/>
          <w:szCs w:val="24"/>
        </w:rPr>
        <w:t>…….</w:t>
      </w:r>
      <w:proofErr w:type="gramEnd"/>
      <w:r w:rsidR="00BD47E8" w:rsidRPr="00BD47E8">
        <w:rPr>
          <w:rFonts w:ascii="Times New Roman" w:hAnsi="Times New Roman"/>
          <w:b/>
          <w:bCs/>
          <w:color w:val="000000" w:themeColor="text1"/>
          <w:sz w:val="24"/>
          <w:szCs w:val="24"/>
        </w:rPr>
        <w:t>.</w:t>
      </w:r>
      <w:r w:rsidRPr="00BD47E8">
        <w:rPr>
          <w:rFonts w:ascii="Times New Roman" w:hAnsi="Times New Roman"/>
          <w:color w:val="000000" w:themeColor="text1"/>
          <w:sz w:val="24"/>
          <w:szCs w:val="24"/>
        </w:rPr>
        <w:t>,</w:t>
      </w:r>
    </w:p>
    <w:p w14:paraId="648F1DA8" w14:textId="68009181" w:rsidR="009345DF" w:rsidRPr="00BD47E8" w:rsidRDefault="009345DF" w:rsidP="000077E0">
      <w:pPr>
        <w:pStyle w:val="Akapitzlist"/>
        <w:numPr>
          <w:ilvl w:val="0"/>
          <w:numId w:val="57"/>
        </w:numPr>
        <w:suppressAutoHyphens/>
        <w:spacing w:line="276" w:lineRule="auto"/>
        <w:ind w:left="993"/>
        <w:rPr>
          <w:rFonts w:ascii="Times New Roman" w:hAnsi="Times New Roman"/>
          <w:color w:val="000000" w:themeColor="text1"/>
          <w:sz w:val="24"/>
          <w:szCs w:val="24"/>
        </w:rPr>
      </w:pPr>
      <w:r w:rsidRPr="00BD47E8">
        <w:rPr>
          <w:rFonts w:ascii="Times New Roman" w:hAnsi="Times New Roman"/>
          <w:color w:val="000000" w:themeColor="text1"/>
          <w:sz w:val="24"/>
          <w:szCs w:val="24"/>
        </w:rPr>
        <w:t xml:space="preserve">środki własne Gminy, </w:t>
      </w:r>
      <w:r w:rsidR="00BD47E8" w:rsidRPr="00BD47E8">
        <w:rPr>
          <w:rFonts w:ascii="Times New Roman" w:hAnsi="Times New Roman"/>
          <w:color w:val="000000" w:themeColor="text1"/>
          <w:sz w:val="24"/>
          <w:szCs w:val="24"/>
        </w:rPr>
        <w:t xml:space="preserve">netto: </w:t>
      </w:r>
      <w:r w:rsidR="00BD47E8" w:rsidRPr="00BD47E8">
        <w:rPr>
          <w:rFonts w:ascii="Times New Roman" w:hAnsi="Times New Roman"/>
          <w:b/>
          <w:bCs/>
          <w:color w:val="000000" w:themeColor="text1"/>
          <w:sz w:val="24"/>
          <w:szCs w:val="24"/>
        </w:rPr>
        <w:t>…………………</w:t>
      </w:r>
      <w:r w:rsidR="00BD47E8" w:rsidRPr="00BD47E8">
        <w:rPr>
          <w:rFonts w:ascii="Times New Roman" w:hAnsi="Times New Roman"/>
          <w:color w:val="000000" w:themeColor="text1"/>
          <w:sz w:val="24"/>
          <w:szCs w:val="24"/>
        </w:rPr>
        <w:t xml:space="preserve">, brutto: </w:t>
      </w:r>
      <w:r w:rsidR="00BD47E8" w:rsidRPr="00BD47E8">
        <w:rPr>
          <w:rFonts w:ascii="Times New Roman" w:hAnsi="Times New Roman"/>
          <w:b/>
          <w:bCs/>
          <w:color w:val="000000" w:themeColor="text1"/>
          <w:sz w:val="24"/>
          <w:szCs w:val="24"/>
        </w:rPr>
        <w:t>……………</w:t>
      </w:r>
      <w:proofErr w:type="gramStart"/>
      <w:r w:rsidR="00BD47E8" w:rsidRPr="00BD47E8">
        <w:rPr>
          <w:rFonts w:ascii="Times New Roman" w:hAnsi="Times New Roman"/>
          <w:b/>
          <w:bCs/>
          <w:color w:val="000000" w:themeColor="text1"/>
          <w:sz w:val="24"/>
          <w:szCs w:val="24"/>
        </w:rPr>
        <w:t>…….</w:t>
      </w:r>
      <w:proofErr w:type="gramEnd"/>
      <w:r w:rsidR="00BD47E8" w:rsidRPr="00BD47E8">
        <w:rPr>
          <w:rFonts w:ascii="Times New Roman" w:hAnsi="Times New Roman"/>
          <w:b/>
          <w:bCs/>
          <w:color w:val="000000" w:themeColor="text1"/>
          <w:sz w:val="24"/>
          <w:szCs w:val="24"/>
        </w:rPr>
        <w:t>.</w:t>
      </w:r>
      <w:r w:rsidR="00BD47E8" w:rsidRPr="00BD47E8">
        <w:rPr>
          <w:rFonts w:ascii="Times New Roman" w:hAnsi="Times New Roman"/>
          <w:color w:val="000000" w:themeColor="text1"/>
          <w:sz w:val="24"/>
          <w:szCs w:val="24"/>
        </w:rPr>
        <w:t>,</w:t>
      </w:r>
    </w:p>
    <w:p w14:paraId="3CBBA13D" w14:textId="77777777" w:rsidR="00BD47E8" w:rsidRPr="006F0F5A" w:rsidRDefault="00BD47E8" w:rsidP="00BD47E8">
      <w:pPr>
        <w:suppressAutoHyphens/>
        <w:spacing w:line="276" w:lineRule="auto"/>
        <w:rPr>
          <w:rFonts w:ascii="Times New Roman" w:hAnsi="Times New Roman"/>
          <w:sz w:val="24"/>
          <w:szCs w:val="24"/>
        </w:rPr>
      </w:pPr>
      <w:proofErr w:type="gramStart"/>
      <w:r w:rsidRPr="006F0F5A">
        <w:rPr>
          <w:rFonts w:ascii="Times New Roman" w:hAnsi="Times New Roman"/>
          <w:sz w:val="24"/>
          <w:szCs w:val="24"/>
        </w:rPr>
        <w:t xml:space="preserve">Wszelkie </w:t>
      </w:r>
      <w:r>
        <w:rPr>
          <w:rFonts w:ascii="Times New Roman" w:hAnsi="Times New Roman"/>
          <w:sz w:val="24"/>
          <w:szCs w:val="24"/>
        </w:rPr>
        <w:t xml:space="preserve"> formalności</w:t>
      </w:r>
      <w:proofErr w:type="gramEnd"/>
      <w:r>
        <w:rPr>
          <w:rFonts w:ascii="Times New Roman" w:hAnsi="Times New Roman"/>
          <w:sz w:val="24"/>
          <w:szCs w:val="24"/>
        </w:rPr>
        <w:t xml:space="preserve"> oraz </w:t>
      </w:r>
      <w:r w:rsidRPr="006F0F5A">
        <w:rPr>
          <w:rFonts w:ascii="Times New Roman" w:hAnsi="Times New Roman"/>
          <w:sz w:val="24"/>
          <w:szCs w:val="24"/>
        </w:rPr>
        <w:t xml:space="preserve">koszty związane z czynnościami odbiorowymi przez instytucje zewnętrzne oraz wydaniem przez nie stosownych decyzji </w:t>
      </w:r>
      <w:r>
        <w:rPr>
          <w:rFonts w:ascii="Times New Roman" w:hAnsi="Times New Roman"/>
          <w:sz w:val="24"/>
          <w:szCs w:val="24"/>
        </w:rPr>
        <w:t xml:space="preserve">(w tym opłaty za zajęcie pasa drogowego) wykonuje i </w:t>
      </w:r>
      <w:r w:rsidRPr="006F0F5A">
        <w:rPr>
          <w:rFonts w:ascii="Times New Roman" w:hAnsi="Times New Roman"/>
          <w:sz w:val="24"/>
          <w:szCs w:val="24"/>
        </w:rPr>
        <w:t>ponosi Wykonawca w ramach wynagrodzenia ryczałtowego, o którym mowa w niniejszym paragrafie.</w:t>
      </w:r>
    </w:p>
    <w:p w14:paraId="05257CD7" w14:textId="77777777" w:rsidR="00BD47E8" w:rsidRPr="006F0F5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Wynagrodzenie ryczałtowe o którym mowa w ust. 1 obejmuje wszystkie koszty związane z realizacją robót objętych dokumentacją projektową oraz specyfikacją techniczną </w:t>
      </w:r>
      <w:r w:rsidRPr="006F0F5A">
        <w:rPr>
          <w:rFonts w:ascii="Times New Roman" w:hAnsi="Times New Roman"/>
          <w:sz w:val="24"/>
          <w:szCs w:val="24"/>
        </w:rPr>
        <w:lastRenderedPageBreak/>
        <w:t xml:space="preserve">wykonania i odbioru robót w tym ryzyko Wykonawcy z tytułu oszacowania wszelkich kosztów związanych z realizacją przedmiotu umowy, a także oddziaływania innych czynników mających lub mogących mieć wpływ na koszty. </w:t>
      </w:r>
    </w:p>
    <w:p w14:paraId="0A32ED78" w14:textId="77777777" w:rsidR="00BD47E8" w:rsidRPr="006F0F5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Wykonawca oświadcza, że wynagrodzenie ryczałtowe określone w ust. 1 uwzględnia wszelkie koszty wynikające z dokumentów i danych udostępnionych przez Zamawiającego, przeprowadzonej wizji lokalnej oraz oświadcza, że zapoznał się z wszelkimi warunkami i okolicznościami na placu budowy mającymi wpływ na finansową, rzeczową i terminową realizację zadania inwestycyjnego. </w:t>
      </w:r>
    </w:p>
    <w:p w14:paraId="5ECCD242" w14:textId="77777777" w:rsidR="00BD47E8" w:rsidRPr="006F0F5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Wykonawca oświadcza, że jest świadom tego, że zawarty w dokumentacji przedmiar robót jest dokumentem pomocniczym do sporządzenia wyceny zakresu robót. Jeżeli przedmiar nie zawiera pozycji zawartych w zakresie dokumentacji projektowej Wykonawca jest zobowiązany uwzględnić ten zakres w kosztach złożonej oferty</w:t>
      </w:r>
    </w:p>
    <w:p w14:paraId="72AB1A9F" w14:textId="77777777" w:rsidR="00BD47E8" w:rsidRPr="006F0F5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Nieuwzględnienie przez Wykonawcę robót, które można było przewidzieć, obciąża wyłącznie Wykonawcę, który nie może – z tytułu ewentualnego zwiększenia ilości robót – żądać od Zamawiającego zwiększenia wynagrodzenia. </w:t>
      </w:r>
    </w:p>
    <w:p w14:paraId="29292E23" w14:textId="77777777" w:rsidR="00BD47E8" w:rsidRPr="006F0F5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Wykonawca oświadcza, że w ramach wynagrodzenia, o którym mowa w ust. 1 będzie realizował swoje obowiązki wynikające z udzielonej gwarancji i rękojmi.</w:t>
      </w:r>
    </w:p>
    <w:p w14:paraId="2BDBCF9B" w14:textId="77777777" w:rsidR="00BD47E8" w:rsidRPr="006F0F5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W trakcie obowiązywania umowy wynagrodzenie Wykonawcy nie podlega zmianie. Zgodnie z zasadą wynagrodzenia ryczałtowego Wykonawca nie może żądać podwyższenia wynagrodzenia, chociażby w czasie zawarcia umowy nie można było przewidzieć rozmiaru lub kosztów prac. Oznacza to, że Wykonawca w ramach wynagrodzenia ryczałtowego zobowiązuje się do wykonania wszelkich robót i czynności koniecznych do zrealizowania przedmiotu umowy niezależnie od tego, czy zostały one przewidziane na dzień złożenia oferty (art. 632 Kodeksu cywilnego).</w:t>
      </w:r>
    </w:p>
    <w:p w14:paraId="2AB82D73" w14:textId="77777777" w:rsidR="00BD47E8" w:rsidRPr="006F0F5A" w:rsidRDefault="00BD47E8" w:rsidP="00BD47E8">
      <w:pPr>
        <w:pStyle w:val="Akapitzlist"/>
        <w:numPr>
          <w:ilvl w:val="0"/>
          <w:numId w:val="46"/>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Wykonawca oświadcza, że jest płatnikiem podatku VAT, uprawnionym do wystawienia faktury VAT. </w:t>
      </w:r>
    </w:p>
    <w:p w14:paraId="76B45AD5" w14:textId="77777777" w:rsidR="00BD47E8" w:rsidRPr="006F0F5A" w:rsidRDefault="00BD47E8" w:rsidP="00BD47E8">
      <w:pPr>
        <w:pStyle w:val="Akapitzlist"/>
        <w:numPr>
          <w:ilvl w:val="0"/>
          <w:numId w:val="46"/>
        </w:numPr>
        <w:overflowPunct/>
        <w:autoSpaceDE/>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Wykonawca oświadcza, że numer rachunku bankowego wskazany na faktur</w:t>
      </w:r>
      <w:r>
        <w:rPr>
          <w:rFonts w:ascii="Times New Roman" w:hAnsi="Times New Roman"/>
          <w:sz w:val="24"/>
          <w:szCs w:val="24"/>
        </w:rPr>
        <w:t xml:space="preserve">ze </w:t>
      </w:r>
      <w:r w:rsidRPr="006F0F5A">
        <w:rPr>
          <w:rFonts w:ascii="Times New Roman" w:hAnsi="Times New Roman"/>
          <w:sz w:val="24"/>
          <w:szCs w:val="24"/>
        </w:rPr>
        <w:t>wystawionych w związku z realizacją niniejszej umowy, jest numerem właściwym dla dokonania rozliczeń na zasadach podzielnej płatności (</w:t>
      </w:r>
      <w:proofErr w:type="spellStart"/>
      <w:r w:rsidRPr="006F0F5A">
        <w:rPr>
          <w:rFonts w:ascii="Times New Roman" w:hAnsi="Times New Roman"/>
          <w:sz w:val="24"/>
          <w:szCs w:val="24"/>
        </w:rPr>
        <w:t>split</w:t>
      </w:r>
      <w:proofErr w:type="spellEnd"/>
      <w:r w:rsidRPr="006F0F5A">
        <w:rPr>
          <w:rFonts w:ascii="Times New Roman" w:hAnsi="Times New Roman"/>
          <w:sz w:val="24"/>
          <w:szCs w:val="24"/>
        </w:rPr>
        <w:t xml:space="preserve"> </w:t>
      </w:r>
      <w:proofErr w:type="spellStart"/>
      <w:r w:rsidRPr="006F0F5A">
        <w:rPr>
          <w:rFonts w:ascii="Times New Roman" w:hAnsi="Times New Roman"/>
          <w:sz w:val="24"/>
          <w:szCs w:val="24"/>
        </w:rPr>
        <w:t>payment</w:t>
      </w:r>
      <w:proofErr w:type="spellEnd"/>
      <w:r w:rsidRPr="006F0F5A">
        <w:rPr>
          <w:rFonts w:ascii="Times New Roman" w:hAnsi="Times New Roman"/>
          <w:sz w:val="24"/>
          <w:szCs w:val="24"/>
        </w:rPr>
        <w:t xml:space="preserve">), zgodnie z przepisami ustawy z dnia 11 marca 2004 r. o podatku od towarów i usług. </w:t>
      </w:r>
      <w:r w:rsidRPr="006F0F5A">
        <w:rPr>
          <w:rFonts w:ascii="Times New Roman" w:eastAsia="Lucida Sans Unicode" w:hAnsi="Times New Roman"/>
          <w:kern w:val="3"/>
          <w:sz w:val="24"/>
          <w:szCs w:val="24"/>
        </w:rPr>
        <w:t>Zapłata wynagrodzenia będzie dokonana przelewem na rachunek bankowy wskazany na fakturze VAT, ujawniony w „Wykazie podmiotów zarejestrowanych jako podatnicy VAT, niezarejestrowanych oraz wykreślonych i przywróconych do rejestru VAT”, tzw. Biała lista, W przypadku, gdy dany rachunek bankowy nie będzie ujawniony na w/w wykazie, zapłata na nieujawniony rachunek będzie wiązała się ze złożeniem zawiadomienia o zapłacie należności do naczelnika urzędu skarbowego właściwego dla wystawcy faktury w terminie trzech dni od dnia zlecenia przelewu.</w:t>
      </w:r>
      <w:r w:rsidRPr="006F0F5A">
        <w:rPr>
          <w:rFonts w:ascii="Times New Roman" w:hAnsi="Times New Roman"/>
          <w:sz w:val="24"/>
          <w:szCs w:val="24"/>
        </w:rPr>
        <w:t xml:space="preserve"> </w:t>
      </w:r>
    </w:p>
    <w:p w14:paraId="000D9737"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W przypadku zatrudnienia Podwykonawców i dalszych Podwykonawców dodatkowym, warunkującym wypłatę wynagrodzenia załącznikiem do faktur</w:t>
      </w:r>
      <w:r>
        <w:rPr>
          <w:rFonts w:ascii="Times New Roman" w:eastAsia="Calibri" w:hAnsi="Times New Roman"/>
          <w:sz w:val="24"/>
          <w:szCs w:val="24"/>
        </w:rPr>
        <w:t>y</w:t>
      </w:r>
      <w:r w:rsidRPr="006F0F5A">
        <w:rPr>
          <w:rFonts w:ascii="Times New Roman" w:eastAsia="Calibri" w:hAnsi="Times New Roman"/>
          <w:sz w:val="24"/>
          <w:szCs w:val="24"/>
        </w:rPr>
        <w:t>, jest kopia wszystkich dowodów zapłaty oraz pisemne oświadczenie podwykonawcy lub dalszego podwykonawcy o uregulowaniu przez Wykonawcę względem nich wszelkich zobowiązań. Za dowód zapłaty należy rozumieć potwierdzoną za zgodność z oryginałem kopię przelewu płatności na konto Podwykonawcy lub dalszego Podwykonawcy.</w:t>
      </w:r>
    </w:p>
    <w:p w14:paraId="246ED9F2"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lastRenderedPageBreak/>
        <w:t>W przypadku uchylania się od obowiązku zapłaty odpowiednio przez Wykonawcę, Podwykonawcę lub dalszego Podwykonawcę, Zamawiający dokona bezpośrednio zapłaty wymagalnego wynagrodzenia Podwykonawcy lub dalszego Podwykonawcy, zgodnie z zaakceptowanymi przez siebie umowami o podwykonawstwo lub dalsze podwykonawstwo, którego przedmiotem są roboty budowlane.</w:t>
      </w:r>
    </w:p>
    <w:p w14:paraId="4BABDEE6"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Bezpośrednia zapłata według ust. 11 obejmuje wyłącznie należne wynagrodzenie, bez odsetek należnych Podwykonawcy lub dalszemu Podwykonawcy.</w:t>
      </w:r>
    </w:p>
    <w:p w14:paraId="1B92F7B2"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Przed dokonaniem bezpośredniej zapłaty Zamawiający umożliwi Wykonawcy zgłoszenie pisemnych uwag dotyczących zasadności bezpośredniej zapłaty wynagrodzenia Podwykonawcy lub dalszemu Podwykonawcy, o których mowa w ust. 11. Termin zgłaszania uwag do Wykonawcy – </w:t>
      </w:r>
      <w:r>
        <w:rPr>
          <w:rFonts w:ascii="Times New Roman" w:eastAsia="Calibri" w:hAnsi="Times New Roman"/>
          <w:sz w:val="24"/>
          <w:szCs w:val="24"/>
        </w:rPr>
        <w:t>7</w:t>
      </w:r>
      <w:r w:rsidRPr="006F0F5A">
        <w:rPr>
          <w:rFonts w:ascii="Times New Roman" w:eastAsia="Calibri" w:hAnsi="Times New Roman"/>
          <w:sz w:val="24"/>
          <w:szCs w:val="24"/>
        </w:rPr>
        <w:t xml:space="preserve"> dni roboczych od daty doręczenia tej informacji. </w:t>
      </w:r>
    </w:p>
    <w:p w14:paraId="70352ED8"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W przypadku zgłoszenia uwag, o których mowa w ust. 13, Zamawiający może:</w:t>
      </w:r>
    </w:p>
    <w:p w14:paraId="435303BD" w14:textId="77777777" w:rsidR="00BD47E8" w:rsidRPr="006F0F5A" w:rsidRDefault="00BD47E8" w:rsidP="00BD47E8">
      <w:pPr>
        <w:numPr>
          <w:ilvl w:val="0"/>
          <w:numId w:val="45"/>
        </w:numPr>
        <w:tabs>
          <w:tab w:val="num" w:pos="426"/>
        </w:tabs>
        <w:overflowPunct/>
        <w:spacing w:line="276" w:lineRule="auto"/>
        <w:ind w:left="709"/>
        <w:textAlignment w:val="auto"/>
        <w:rPr>
          <w:rFonts w:ascii="Times New Roman" w:eastAsia="Calibri" w:hAnsi="Times New Roman"/>
          <w:sz w:val="24"/>
          <w:szCs w:val="24"/>
        </w:rPr>
      </w:pPr>
      <w:r w:rsidRPr="006F0F5A">
        <w:rPr>
          <w:rFonts w:ascii="Times New Roman" w:eastAsia="Calibri" w:hAnsi="Times New Roman"/>
          <w:sz w:val="24"/>
          <w:szCs w:val="24"/>
        </w:rPr>
        <w:t>nie dokonać bezpośredniej zapłaty wynagrodzenia Podwykonawcy lub dalszemu Podwykonawcy, jeżeli Wykonawca wykaże niezasadność takiej zapłaty, albo,</w:t>
      </w:r>
    </w:p>
    <w:p w14:paraId="62C33975" w14:textId="77777777" w:rsidR="00BD47E8" w:rsidRPr="006F0F5A" w:rsidRDefault="00BD47E8" w:rsidP="00BD47E8">
      <w:pPr>
        <w:numPr>
          <w:ilvl w:val="0"/>
          <w:numId w:val="45"/>
        </w:numPr>
        <w:tabs>
          <w:tab w:val="num" w:pos="426"/>
        </w:tabs>
        <w:overflowPunct/>
        <w:spacing w:line="276" w:lineRule="auto"/>
        <w:ind w:left="709"/>
        <w:textAlignment w:val="auto"/>
        <w:rPr>
          <w:rFonts w:ascii="Times New Roman" w:eastAsia="Calibri" w:hAnsi="Times New Roman"/>
          <w:sz w:val="24"/>
          <w:szCs w:val="24"/>
        </w:rPr>
      </w:pPr>
      <w:r w:rsidRPr="006F0F5A">
        <w:rPr>
          <w:rFonts w:ascii="Times New Roman" w:eastAsia="Calibri" w:hAnsi="Times New Roman"/>
          <w:sz w:val="24"/>
          <w:szCs w:val="24"/>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76802880" w14:textId="77777777" w:rsidR="00BD47E8" w:rsidRPr="006F0F5A" w:rsidRDefault="00BD47E8" w:rsidP="00BD47E8">
      <w:pPr>
        <w:numPr>
          <w:ilvl w:val="0"/>
          <w:numId w:val="45"/>
        </w:numPr>
        <w:overflowPunct/>
        <w:spacing w:line="276" w:lineRule="auto"/>
        <w:ind w:left="709"/>
        <w:textAlignment w:val="auto"/>
        <w:rPr>
          <w:rFonts w:ascii="Times New Roman" w:eastAsia="Calibri" w:hAnsi="Times New Roman"/>
          <w:sz w:val="24"/>
          <w:szCs w:val="24"/>
        </w:rPr>
      </w:pPr>
      <w:r w:rsidRPr="006F0F5A">
        <w:rPr>
          <w:rFonts w:ascii="Times New Roman" w:eastAsia="Calibri" w:hAnsi="Times New Roman"/>
          <w:sz w:val="24"/>
          <w:szCs w:val="24"/>
        </w:rPr>
        <w:t>dokonać bezpośredniej zapłaty wynagrodzenia Podwykonawcy lub dalszemu Podwykonawcy, jeżeli Podwykonawca lub dalszy Podwykonawca wykaże zasadność takiej zapłaty.</w:t>
      </w:r>
    </w:p>
    <w:p w14:paraId="2D9E9F07"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W przypadku dokonania bezpośredniej zapłaty wynagrodzenia Podwykonawcy lub dalszemu Podwykonawcy, o których mowa w ust. 11, Zamawiający potrąci kwotę wypłaconego wynagrodzenia z wynagrodzenia należnego Wykonawcy.</w:t>
      </w:r>
    </w:p>
    <w:p w14:paraId="39479201"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Zamawiający wstrzyma, do czasu ustania przyczyny, płatność faktury - w całości lub w części - w przypadku niewywiązania się Wykonawcy, z któregokolwiek ze zobowiązań wynikających z umowy. W takim przypadku Wykonawcy nie przysługują odsetki z tytułu opóźnienia w zapłacie.</w:t>
      </w:r>
    </w:p>
    <w:p w14:paraId="09B90EA0"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Koszty złożenia do depozytu sądowego przez Zamawiającego obciążają Wykonawcę i zostaną potrącone z wynagrodzenia należnego Wykonawcy.</w:t>
      </w:r>
    </w:p>
    <w:p w14:paraId="1B72D6EF" w14:textId="77777777" w:rsidR="00BD47E8" w:rsidRPr="006F0F5A" w:rsidRDefault="00BD47E8" w:rsidP="00BD47E8">
      <w:pPr>
        <w:pStyle w:val="Tekstpodstawowy6"/>
        <w:numPr>
          <w:ilvl w:val="0"/>
          <w:numId w:val="46"/>
        </w:numPr>
        <w:shd w:val="clear" w:color="auto" w:fill="auto"/>
        <w:tabs>
          <w:tab w:val="left" w:pos="654"/>
        </w:tabs>
        <w:spacing w:line="276" w:lineRule="auto"/>
        <w:jc w:val="both"/>
        <w:rPr>
          <w:rFonts w:ascii="Times New Roman" w:hAnsi="Times New Roman" w:cs="Times New Roman"/>
          <w:sz w:val="24"/>
          <w:szCs w:val="24"/>
        </w:rPr>
      </w:pPr>
      <w:r w:rsidRPr="006F0F5A">
        <w:rPr>
          <w:rFonts w:ascii="Times New Roman" w:hAnsi="Times New Roman" w:cs="Times New Roman"/>
          <w:sz w:val="24"/>
          <w:szCs w:val="24"/>
        </w:rPr>
        <w:t>Za dzień zapłaty faktury przyjmuje się dzień wpływu środków finansowych na rachunek bankowy</w:t>
      </w:r>
      <w:r w:rsidRPr="006F0F5A">
        <w:rPr>
          <w:rStyle w:val="BodytextBold"/>
          <w:rFonts w:ascii="Times New Roman" w:hAnsi="Times New Roman" w:cs="Times New Roman"/>
          <w:color w:val="auto"/>
          <w:sz w:val="24"/>
          <w:szCs w:val="24"/>
        </w:rPr>
        <w:t xml:space="preserve"> </w:t>
      </w:r>
      <w:r w:rsidRPr="006F0F5A">
        <w:rPr>
          <w:rStyle w:val="BodytextBold"/>
          <w:rFonts w:ascii="Times New Roman" w:hAnsi="Times New Roman" w:cs="Times New Roman"/>
          <w:b w:val="0"/>
          <w:color w:val="auto"/>
          <w:sz w:val="24"/>
          <w:szCs w:val="24"/>
        </w:rPr>
        <w:t>drugiej Strony,</w:t>
      </w:r>
    </w:p>
    <w:p w14:paraId="1FAC5B41"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 przypadku niewykonywania albo nienależytego wykonywania umowy (w tym w przypadku naruszania przez Wykonawcę postanowień § 14) Zamawiający, bez konieczności uzyskania orzeczenia sądu, może zlecić na koszt i odpowiedzialność Wykonawcy wykonanie w całości lub części obowiązków Wykonawcy przez podmioty trzecie bez utraty uprawnień wynikających z umowy. Przed zleceniem zastępczego wykonania Zamawiający wyznacza termin do usunięcia naruszenia przez Wykonawcę. </w:t>
      </w:r>
    </w:p>
    <w:p w14:paraId="32358A95"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 przypadku niewykonywania umowy przez Wykonawcę z przyczyn leżących po jego stronie, Zamawiający ma prawo, zgodnie z art. 455 ust. 1 pkt 2 lit. „a” Prawa zamówień publicznych, zrealizować umowę za pomocą innego wykonawcy. Wykonawca niniejszym wyraża zgodę na przejęcie zobowiązań wynikających z umowy (wejście w dług) przez innego wykonawcę, wskazanego przez Zamawiającego (dalej: „wykonawca wskazany”), </w:t>
      </w:r>
      <w:r w:rsidRPr="006F0F5A">
        <w:rPr>
          <w:rFonts w:ascii="Times New Roman" w:eastAsia="Calibri" w:hAnsi="Times New Roman"/>
          <w:sz w:val="24"/>
          <w:szCs w:val="24"/>
        </w:rPr>
        <w:lastRenderedPageBreak/>
        <w:t xml:space="preserve">bez jej wypowiadania. Wykonawca niniejszym upoważnia wykonawcę wskazanego do otrzymywania należności wynikających z umowy (przelew wierzytelności). Wykonawcy nie przysługuje w takiej sytuacji wynagrodzenie za prace, których nie wykonał. Wykonawca jest zobowiązany do zapłaty kar, do których przesłanki naliczenia zaistniały przed przejęciem długu przez wykonawcę wskazanego. </w:t>
      </w:r>
    </w:p>
    <w:p w14:paraId="4B1231EC"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Wykonawcy wskazanemu przysługuje wynagrodzenie na zasadach wynikających z umowy w proporcji do wykonanej części przedmiotu zamówienia. </w:t>
      </w:r>
    </w:p>
    <w:p w14:paraId="141202A1"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 przypadku przekazania realizacji umowy wykonawcy wskazanemu, termin realizacji ulega przedłużeniu o liczbę dni niezbędnych do ukończenia zamówienia (nie większą jednak od pierwotnej długości terminu określonego w § 2) stosownie do opóźnienia realizacji prac w stosunku do stanu realizacji prac, jaki miałby miejsce w przypadku wykonywania umowy zgodnie z zasadami sztuki budowlanej. </w:t>
      </w:r>
    </w:p>
    <w:p w14:paraId="11FB9071"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hAnsi="Times New Roman"/>
          <w:sz w:val="24"/>
          <w:szCs w:val="24"/>
        </w:rPr>
        <w:t xml:space="preserve">W przypadku niewykonania części umowy objętej dokumentacją projektową za zgodą Zamawiającego wyrażoną aneksem do umowy, strony przewidują, że wynagrodzenie Wykonawcy ulegnie odpowiednio zmniejszeniu o wartość prac niewykonanych. Zgodnie </w:t>
      </w:r>
      <w:r w:rsidRPr="006F0F5A">
        <w:rPr>
          <w:rFonts w:ascii="Times New Roman" w:hAnsi="Times New Roman"/>
          <w:sz w:val="24"/>
          <w:szCs w:val="24"/>
        </w:rPr>
        <w:br/>
        <w:t xml:space="preserve">z wymogami art. 433 pkt 4 ustawy Pzp Zamawiający wskazuje, że minimalna wielkość świadczenia będzie nie mniejsza niż </w:t>
      </w:r>
      <w:r>
        <w:rPr>
          <w:rFonts w:ascii="Times New Roman" w:hAnsi="Times New Roman"/>
          <w:b/>
          <w:bCs/>
          <w:sz w:val="24"/>
          <w:szCs w:val="24"/>
        </w:rPr>
        <w:t>50</w:t>
      </w:r>
      <w:r w:rsidRPr="006F0F5A">
        <w:rPr>
          <w:rFonts w:ascii="Times New Roman" w:hAnsi="Times New Roman"/>
          <w:b/>
          <w:bCs/>
          <w:sz w:val="24"/>
          <w:szCs w:val="24"/>
        </w:rPr>
        <w:t xml:space="preserve">% </w:t>
      </w:r>
      <w:r w:rsidRPr="006F0F5A">
        <w:rPr>
          <w:rFonts w:ascii="Times New Roman" w:hAnsi="Times New Roman"/>
          <w:sz w:val="24"/>
          <w:szCs w:val="24"/>
        </w:rPr>
        <w:t>wynagrodzenia, o którym mowa w ust. 1.</w:t>
      </w:r>
    </w:p>
    <w:p w14:paraId="7AE0EA22"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Strony przewidują możliwość zmiany umowy poprzez zlecenie wykonania prac dodatkowych, nieobjętych dokumentacją projektową na zasadach określonych w art. 454-455 ustawy Pzp za dodatkowym wynagrodzeniem. Wykonawca nie może wykonywać świadczeń nieobjętych dokumentacją projektową bez uprzedniej zgody Zamawiającego wyrażonej na piśmie przez osoby umocowane do reprezentowania Zamawiającego - pod rygorem odmowy zapłaty za wykonane prace. </w:t>
      </w:r>
    </w:p>
    <w:p w14:paraId="21830534"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Ewentualne roboty dodatkowe, tj. nieobjęte dokumentacją projektową, realizowane będą w wyniku zmiany umowy, o których mowa w art. 455 ust. 1 pkt. 1, 3 i 4 oraz ust. 2 ustawy Pzp.</w:t>
      </w:r>
    </w:p>
    <w:p w14:paraId="3A6B5044"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Rozpoczęcie wykonywania robót dodatkowych, o których mowa w ust. 25, może nastąpić jedynie na podstawie protokołu konieczności, potwierdzonego pisemnie przez Inspektora Nadzoru i Zamawiającego oraz zawarciu stosownej zmiany do umowy – pod rygorem odmowy zapłaty za wykonane roboty.</w:t>
      </w:r>
    </w:p>
    <w:p w14:paraId="41F31945"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Bez uprzedniej zgody Zamawiającego mogą być wykonywane jedynie prace niezbędne ze względu na bezpieczeństwo lub konieczność zapobieżenia awarii. </w:t>
      </w:r>
    </w:p>
    <w:p w14:paraId="261D3A5E"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Spisany przez Strony protokół konieczności zawierający zakres robót stanowić będzie podstawę do zawarcia aneksu do umowy. </w:t>
      </w:r>
    </w:p>
    <w:p w14:paraId="72431A6B" w14:textId="77777777" w:rsidR="00BD47E8" w:rsidRPr="006F0F5A" w:rsidRDefault="00BD47E8" w:rsidP="00BD47E8">
      <w:pPr>
        <w:pStyle w:val="Akapitzlist"/>
        <w:spacing w:line="276" w:lineRule="auto"/>
        <w:ind w:left="4320"/>
        <w:rPr>
          <w:rFonts w:ascii="Times New Roman" w:hAnsi="Times New Roman"/>
          <w:b/>
          <w:sz w:val="24"/>
          <w:szCs w:val="24"/>
        </w:rPr>
      </w:pPr>
      <w:r w:rsidRPr="006F0F5A">
        <w:rPr>
          <w:rFonts w:ascii="Times New Roman" w:hAnsi="Times New Roman"/>
          <w:b/>
          <w:sz w:val="24"/>
          <w:szCs w:val="24"/>
        </w:rPr>
        <w:t>§ 9</w:t>
      </w:r>
    </w:p>
    <w:p w14:paraId="135970A9" w14:textId="77777777" w:rsidR="00BD47E8" w:rsidRPr="006F0F5A" w:rsidRDefault="00BD47E8" w:rsidP="00BD47E8">
      <w:pPr>
        <w:spacing w:line="276" w:lineRule="auto"/>
        <w:jc w:val="center"/>
        <w:rPr>
          <w:rFonts w:ascii="Times New Roman" w:hAnsi="Times New Roman"/>
          <w:b/>
          <w:sz w:val="24"/>
          <w:szCs w:val="24"/>
        </w:rPr>
      </w:pPr>
      <w:r w:rsidRPr="006F0F5A">
        <w:rPr>
          <w:rFonts w:ascii="Times New Roman" w:hAnsi="Times New Roman"/>
          <w:b/>
          <w:sz w:val="24"/>
          <w:szCs w:val="24"/>
        </w:rPr>
        <w:t>Warunki płatności wynagrodzenia</w:t>
      </w:r>
    </w:p>
    <w:p w14:paraId="6943CB8C" w14:textId="77777777" w:rsidR="00BD47E8" w:rsidRPr="006F0F5A" w:rsidRDefault="00BD47E8" w:rsidP="00BD47E8">
      <w:pPr>
        <w:numPr>
          <w:ilvl w:val="0"/>
          <w:numId w:val="15"/>
        </w:numPr>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Wypłata wynagrodzenia należnego Wykonawcy następować będzie na podstawie prawidłowo wystawion</w:t>
      </w:r>
      <w:r>
        <w:rPr>
          <w:rFonts w:ascii="Times New Roman" w:hAnsi="Times New Roman"/>
          <w:sz w:val="24"/>
          <w:szCs w:val="24"/>
        </w:rPr>
        <w:t xml:space="preserve">ej </w:t>
      </w:r>
      <w:r w:rsidRPr="006F0F5A">
        <w:rPr>
          <w:rFonts w:ascii="Times New Roman" w:hAnsi="Times New Roman"/>
          <w:sz w:val="24"/>
          <w:szCs w:val="24"/>
        </w:rPr>
        <w:t>faktur</w:t>
      </w:r>
      <w:r>
        <w:rPr>
          <w:rFonts w:ascii="Times New Roman" w:hAnsi="Times New Roman"/>
          <w:sz w:val="24"/>
          <w:szCs w:val="24"/>
        </w:rPr>
        <w:t xml:space="preserve">y końcowej </w:t>
      </w:r>
      <w:r w:rsidRPr="006F0F5A">
        <w:rPr>
          <w:rFonts w:ascii="Times New Roman" w:hAnsi="Times New Roman"/>
          <w:sz w:val="24"/>
          <w:szCs w:val="24"/>
        </w:rPr>
        <w:t>VAT.</w:t>
      </w:r>
    </w:p>
    <w:p w14:paraId="68E4B6FD" w14:textId="77777777" w:rsidR="00BD47E8" w:rsidRPr="006F0F5A" w:rsidRDefault="00BD47E8" w:rsidP="00BD47E8">
      <w:pPr>
        <w:numPr>
          <w:ilvl w:val="0"/>
          <w:numId w:val="15"/>
        </w:numPr>
        <w:suppressAutoHyphens/>
        <w:overflowPunct/>
        <w:autoSpaceDE/>
        <w:adjustRightInd/>
        <w:spacing w:line="276" w:lineRule="auto"/>
        <w:ind w:left="357" w:hanging="357"/>
        <w:rPr>
          <w:rFonts w:ascii="Times New Roman" w:hAnsi="Times New Roman"/>
          <w:kern w:val="3"/>
          <w:sz w:val="24"/>
          <w:szCs w:val="24"/>
        </w:rPr>
      </w:pPr>
      <w:r w:rsidRPr="006F0F5A">
        <w:rPr>
          <w:rFonts w:ascii="Times New Roman" w:hAnsi="Times New Roman"/>
          <w:kern w:val="3"/>
          <w:sz w:val="24"/>
          <w:szCs w:val="24"/>
        </w:rPr>
        <w:t>Faktur</w:t>
      </w:r>
      <w:r>
        <w:rPr>
          <w:rFonts w:ascii="Times New Roman" w:hAnsi="Times New Roman"/>
          <w:kern w:val="3"/>
          <w:sz w:val="24"/>
          <w:szCs w:val="24"/>
        </w:rPr>
        <w:t xml:space="preserve">a </w:t>
      </w:r>
      <w:r w:rsidRPr="006F0F5A">
        <w:rPr>
          <w:rFonts w:ascii="Times New Roman" w:hAnsi="Times New Roman"/>
          <w:kern w:val="3"/>
          <w:sz w:val="24"/>
          <w:szCs w:val="24"/>
        </w:rPr>
        <w:t>za wykonanie robót wystawian</w:t>
      </w:r>
      <w:r>
        <w:rPr>
          <w:rFonts w:ascii="Times New Roman" w:hAnsi="Times New Roman"/>
          <w:kern w:val="3"/>
          <w:sz w:val="24"/>
          <w:szCs w:val="24"/>
        </w:rPr>
        <w:t>a</w:t>
      </w:r>
      <w:r w:rsidRPr="006F0F5A">
        <w:rPr>
          <w:rFonts w:ascii="Times New Roman" w:hAnsi="Times New Roman"/>
          <w:kern w:val="3"/>
          <w:sz w:val="24"/>
          <w:szCs w:val="24"/>
        </w:rPr>
        <w:t xml:space="preserve"> </w:t>
      </w:r>
      <w:r>
        <w:rPr>
          <w:rFonts w:ascii="Times New Roman" w:hAnsi="Times New Roman"/>
          <w:kern w:val="3"/>
          <w:sz w:val="24"/>
          <w:szCs w:val="24"/>
        </w:rPr>
        <w:t>będzie</w:t>
      </w:r>
      <w:r w:rsidRPr="006F0F5A">
        <w:rPr>
          <w:rFonts w:ascii="Times New Roman" w:hAnsi="Times New Roman"/>
          <w:kern w:val="3"/>
          <w:sz w:val="24"/>
          <w:szCs w:val="24"/>
        </w:rPr>
        <w:t xml:space="preserve"> na podstawie protokołu odbioru końcowego, podpisan</w:t>
      </w:r>
      <w:r>
        <w:rPr>
          <w:rFonts w:ascii="Times New Roman" w:hAnsi="Times New Roman"/>
          <w:kern w:val="3"/>
          <w:sz w:val="24"/>
          <w:szCs w:val="24"/>
        </w:rPr>
        <w:t>ego</w:t>
      </w:r>
      <w:r w:rsidRPr="006F0F5A">
        <w:rPr>
          <w:rFonts w:ascii="Times New Roman" w:hAnsi="Times New Roman"/>
          <w:kern w:val="3"/>
          <w:sz w:val="24"/>
          <w:szCs w:val="24"/>
        </w:rPr>
        <w:t xml:space="preserve"> przez Kierownika budowy, Inspektora nadzoru i przedstawiciela Zamawiającego.</w:t>
      </w:r>
    </w:p>
    <w:p w14:paraId="294CEECA"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lastRenderedPageBreak/>
        <w:t>Rezygnacja Zamawiającego z wykonania poszczególnych elementów prac lub niewykonanie ich przez Wykonawcę, nie uprawniają Wykonawcy do wynagrodzenia o te elementy robót zaniechanych.</w:t>
      </w:r>
    </w:p>
    <w:p w14:paraId="07717DEC"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Strony ustalają możliwość wycofania przez Zamawiającego z realizacji poszczególnych pozycji znajdujących się w przedmiarze robót jak również zastąpienia ich innymi, o zbliżonych parametrach, z tym, że zamiana taka:</w:t>
      </w:r>
    </w:p>
    <w:p w14:paraId="27F8859A" w14:textId="77777777" w:rsidR="00BD47E8" w:rsidRPr="006F0F5A" w:rsidRDefault="00BD47E8" w:rsidP="00BD47E8">
      <w:pPr>
        <w:numPr>
          <w:ilvl w:val="0"/>
          <w:numId w:val="38"/>
        </w:numPr>
        <w:suppressAutoHyphens/>
        <w:overflowPunct/>
        <w:autoSpaceDE/>
        <w:autoSpaceDN/>
        <w:adjustRightInd/>
        <w:spacing w:line="276" w:lineRule="auto"/>
        <w:textAlignment w:val="auto"/>
        <w:rPr>
          <w:rFonts w:ascii="Times New Roman" w:hAnsi="Times New Roman"/>
          <w:bCs/>
          <w:sz w:val="24"/>
          <w:szCs w:val="24"/>
        </w:rPr>
      </w:pPr>
      <w:r w:rsidRPr="006F0F5A">
        <w:rPr>
          <w:rFonts w:ascii="Times New Roman" w:hAnsi="Times New Roman"/>
          <w:bCs/>
          <w:sz w:val="24"/>
          <w:szCs w:val="24"/>
        </w:rPr>
        <w:t>musi być każdorazowo uzgodniona przez Strony protokolarnie,</w:t>
      </w:r>
    </w:p>
    <w:p w14:paraId="042A27A3" w14:textId="77777777" w:rsidR="00BD47E8" w:rsidRPr="006F0F5A" w:rsidRDefault="00BD47E8" w:rsidP="00BD47E8">
      <w:pPr>
        <w:numPr>
          <w:ilvl w:val="0"/>
          <w:numId w:val="38"/>
        </w:numPr>
        <w:tabs>
          <w:tab w:val="left" w:pos="720"/>
        </w:tabs>
        <w:suppressAutoHyphens/>
        <w:overflowPunct/>
        <w:autoSpaceDE/>
        <w:autoSpaceDN/>
        <w:adjustRightInd/>
        <w:spacing w:line="276" w:lineRule="auto"/>
        <w:textAlignment w:val="auto"/>
        <w:rPr>
          <w:rFonts w:ascii="Times New Roman" w:hAnsi="Times New Roman"/>
          <w:bCs/>
          <w:sz w:val="24"/>
          <w:szCs w:val="24"/>
        </w:rPr>
      </w:pPr>
      <w:r w:rsidRPr="006F0F5A">
        <w:rPr>
          <w:rFonts w:ascii="Times New Roman" w:hAnsi="Times New Roman"/>
          <w:bCs/>
          <w:sz w:val="24"/>
          <w:szCs w:val="24"/>
        </w:rPr>
        <w:t xml:space="preserve">nie może spowodować obniżenia łącznej wartości robót określonej w </w:t>
      </w:r>
      <w:r w:rsidRPr="006F0F5A">
        <w:rPr>
          <w:rFonts w:ascii="Times New Roman" w:hAnsi="Times New Roman"/>
          <w:bCs/>
          <w:kern w:val="2"/>
          <w:sz w:val="24"/>
          <w:szCs w:val="24"/>
        </w:rPr>
        <w:t>§ 8</w:t>
      </w:r>
      <w:r w:rsidRPr="006F0F5A">
        <w:rPr>
          <w:rFonts w:ascii="Times New Roman" w:hAnsi="Times New Roman"/>
          <w:b/>
          <w:bCs/>
          <w:kern w:val="2"/>
          <w:sz w:val="24"/>
          <w:szCs w:val="24"/>
        </w:rPr>
        <w:t xml:space="preserve"> </w:t>
      </w:r>
      <w:r w:rsidRPr="006F0F5A">
        <w:rPr>
          <w:rFonts w:ascii="Times New Roman" w:hAnsi="Times New Roman"/>
          <w:bCs/>
          <w:sz w:val="24"/>
          <w:szCs w:val="24"/>
        </w:rPr>
        <w:t>ust. 1 do kwoty stanowiącej 50% tej wartości,</w:t>
      </w:r>
    </w:p>
    <w:p w14:paraId="603F3EA7" w14:textId="77777777" w:rsidR="00BD47E8" w:rsidRPr="006F0F5A" w:rsidRDefault="00BD47E8" w:rsidP="00BD47E8">
      <w:pPr>
        <w:numPr>
          <w:ilvl w:val="0"/>
          <w:numId w:val="38"/>
        </w:numPr>
        <w:tabs>
          <w:tab w:val="left" w:pos="720"/>
        </w:tabs>
        <w:suppressAutoHyphens/>
        <w:overflowPunct/>
        <w:autoSpaceDE/>
        <w:autoSpaceDN/>
        <w:adjustRightInd/>
        <w:spacing w:line="276" w:lineRule="auto"/>
        <w:textAlignment w:val="auto"/>
        <w:rPr>
          <w:rFonts w:ascii="Times New Roman" w:hAnsi="Times New Roman"/>
          <w:bCs/>
          <w:sz w:val="24"/>
          <w:szCs w:val="24"/>
        </w:rPr>
      </w:pPr>
      <w:r w:rsidRPr="006F0F5A">
        <w:rPr>
          <w:rFonts w:ascii="Times New Roman" w:hAnsi="Times New Roman"/>
          <w:bCs/>
          <w:sz w:val="24"/>
          <w:szCs w:val="24"/>
        </w:rPr>
        <w:t xml:space="preserve">nie może spowodować przekroczenia łącznej wartości robót określonej w </w:t>
      </w:r>
      <w:r w:rsidRPr="006F0F5A">
        <w:rPr>
          <w:rFonts w:ascii="Times New Roman" w:hAnsi="Times New Roman"/>
          <w:bCs/>
          <w:kern w:val="2"/>
          <w:sz w:val="24"/>
          <w:szCs w:val="24"/>
        </w:rPr>
        <w:t>§ 8</w:t>
      </w:r>
      <w:r w:rsidRPr="006F0F5A">
        <w:rPr>
          <w:rFonts w:ascii="Times New Roman" w:hAnsi="Times New Roman"/>
          <w:b/>
          <w:bCs/>
          <w:kern w:val="2"/>
          <w:sz w:val="24"/>
          <w:szCs w:val="24"/>
        </w:rPr>
        <w:t xml:space="preserve"> </w:t>
      </w:r>
      <w:r w:rsidRPr="006F0F5A">
        <w:rPr>
          <w:rFonts w:ascii="Times New Roman" w:hAnsi="Times New Roman"/>
          <w:bCs/>
          <w:sz w:val="24"/>
          <w:szCs w:val="24"/>
        </w:rPr>
        <w:t>ust. 1.</w:t>
      </w:r>
    </w:p>
    <w:p w14:paraId="75536D79" w14:textId="77777777" w:rsidR="00BD47E8" w:rsidRPr="006F0F5A" w:rsidRDefault="00BD47E8" w:rsidP="00BD47E8">
      <w:pPr>
        <w:numPr>
          <w:ilvl w:val="0"/>
          <w:numId w:val="15"/>
        </w:numPr>
        <w:spacing w:line="276" w:lineRule="auto"/>
        <w:contextualSpacing/>
        <w:rPr>
          <w:rFonts w:ascii="Times New Roman" w:hAnsi="Times New Roman"/>
          <w:sz w:val="24"/>
          <w:szCs w:val="24"/>
        </w:rPr>
      </w:pPr>
      <w:r w:rsidRPr="006F0F5A">
        <w:rPr>
          <w:rFonts w:ascii="Times New Roman" w:hAnsi="Times New Roman"/>
          <w:sz w:val="24"/>
          <w:szCs w:val="24"/>
        </w:rPr>
        <w:t>Zamawiający przy realizacji płatności za faktur</w:t>
      </w:r>
      <w:r>
        <w:rPr>
          <w:rFonts w:ascii="Times New Roman" w:hAnsi="Times New Roman"/>
          <w:sz w:val="24"/>
          <w:szCs w:val="24"/>
        </w:rPr>
        <w:t>ę</w:t>
      </w:r>
      <w:r w:rsidRPr="006F0F5A">
        <w:rPr>
          <w:rFonts w:ascii="Times New Roman" w:hAnsi="Times New Roman"/>
          <w:sz w:val="24"/>
          <w:szCs w:val="24"/>
        </w:rPr>
        <w:t xml:space="preserve"> za wykonanie zamówienia, w któr</w:t>
      </w:r>
      <w:r>
        <w:rPr>
          <w:rFonts w:ascii="Times New Roman" w:hAnsi="Times New Roman"/>
          <w:sz w:val="24"/>
          <w:szCs w:val="24"/>
        </w:rPr>
        <w:t xml:space="preserve">ej </w:t>
      </w:r>
      <w:r w:rsidRPr="006F0F5A">
        <w:rPr>
          <w:rFonts w:ascii="Times New Roman" w:hAnsi="Times New Roman"/>
          <w:sz w:val="24"/>
          <w:szCs w:val="24"/>
        </w:rPr>
        <w:t>kwota należności ogółem będzie równa lub większa od kwoty, o której mowa w art. 19 pkt 2 ustawy z dnia 6 marca 2018 r. Prawo przedsiębiorców, stosował będzie mechanizm podzielonej płatności (MPP).</w:t>
      </w:r>
    </w:p>
    <w:p w14:paraId="1C9BAEE0" w14:textId="77777777" w:rsidR="00BD47E8" w:rsidRPr="006F0F5A" w:rsidRDefault="00BD47E8" w:rsidP="00BD47E8">
      <w:pPr>
        <w:numPr>
          <w:ilvl w:val="0"/>
          <w:numId w:val="15"/>
        </w:numPr>
        <w:spacing w:line="276" w:lineRule="auto"/>
        <w:contextualSpacing/>
        <w:rPr>
          <w:rFonts w:ascii="Times New Roman" w:hAnsi="Times New Roman"/>
          <w:sz w:val="24"/>
          <w:szCs w:val="24"/>
        </w:rPr>
      </w:pPr>
      <w:r w:rsidRPr="006F0F5A">
        <w:rPr>
          <w:rFonts w:ascii="Times New Roman" w:hAnsi="Times New Roman"/>
          <w:sz w:val="24"/>
          <w:szCs w:val="24"/>
        </w:rPr>
        <w:t xml:space="preserve">Wykonawca oświadcza, że posiada rachunek bankowy umożliwiający dokonanie płatności w ramach MPP, znajdujący się w elektronicznym wykazie podmiotów prowadzonym przez Szefa Krajowej Administracji Skarbowej, o którym mowa w ustawie o podatku od towarów i usług, o nr: </w:t>
      </w:r>
      <w:r w:rsidRPr="006F0F5A">
        <w:rPr>
          <w:rFonts w:ascii="Times New Roman" w:hAnsi="Times New Roman"/>
          <w:b/>
          <w:bCs/>
          <w:sz w:val="24"/>
          <w:szCs w:val="24"/>
        </w:rPr>
        <w:t>……………………………</w:t>
      </w:r>
    </w:p>
    <w:p w14:paraId="1B907ADA" w14:textId="77777777" w:rsidR="00BD47E8"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 xml:space="preserve">Należności płatne będą przelewem na rachunek bankowy, o którym mowa w ust. </w:t>
      </w:r>
      <w:r>
        <w:rPr>
          <w:rFonts w:ascii="Times New Roman" w:hAnsi="Times New Roman"/>
          <w:sz w:val="24"/>
          <w:szCs w:val="24"/>
        </w:rPr>
        <w:t>6</w:t>
      </w:r>
      <w:r w:rsidRPr="006F0F5A">
        <w:rPr>
          <w:rFonts w:ascii="Times New Roman" w:hAnsi="Times New Roman"/>
          <w:sz w:val="24"/>
          <w:szCs w:val="24"/>
        </w:rPr>
        <w:t xml:space="preserve"> wskazany również w wystawion</w:t>
      </w:r>
      <w:r>
        <w:rPr>
          <w:rFonts w:ascii="Times New Roman" w:hAnsi="Times New Roman"/>
          <w:sz w:val="24"/>
          <w:szCs w:val="24"/>
        </w:rPr>
        <w:t>ej</w:t>
      </w:r>
      <w:r w:rsidRPr="006F0F5A">
        <w:rPr>
          <w:rFonts w:ascii="Times New Roman" w:hAnsi="Times New Roman"/>
          <w:sz w:val="24"/>
          <w:szCs w:val="24"/>
        </w:rPr>
        <w:t xml:space="preserve"> faktur</w:t>
      </w:r>
      <w:r>
        <w:rPr>
          <w:rFonts w:ascii="Times New Roman" w:hAnsi="Times New Roman"/>
          <w:sz w:val="24"/>
          <w:szCs w:val="24"/>
        </w:rPr>
        <w:t>ze</w:t>
      </w:r>
      <w:r w:rsidRPr="006F0F5A">
        <w:rPr>
          <w:rFonts w:ascii="Times New Roman" w:hAnsi="Times New Roman"/>
          <w:sz w:val="24"/>
          <w:szCs w:val="24"/>
        </w:rPr>
        <w:t>, w terminie do 30 dni od dnia wpływu prawidłowo wystawion</w:t>
      </w:r>
      <w:r>
        <w:rPr>
          <w:rFonts w:ascii="Times New Roman" w:hAnsi="Times New Roman"/>
          <w:sz w:val="24"/>
          <w:szCs w:val="24"/>
        </w:rPr>
        <w:t xml:space="preserve">ej </w:t>
      </w:r>
      <w:r w:rsidRPr="006F0F5A">
        <w:rPr>
          <w:rFonts w:ascii="Times New Roman" w:hAnsi="Times New Roman"/>
          <w:sz w:val="24"/>
          <w:szCs w:val="24"/>
        </w:rPr>
        <w:t>faktur</w:t>
      </w:r>
      <w:r>
        <w:rPr>
          <w:rFonts w:ascii="Times New Roman" w:hAnsi="Times New Roman"/>
          <w:sz w:val="24"/>
          <w:szCs w:val="24"/>
        </w:rPr>
        <w:t>y</w:t>
      </w:r>
      <w:r w:rsidRPr="006F0F5A">
        <w:rPr>
          <w:rFonts w:ascii="Times New Roman" w:hAnsi="Times New Roman"/>
          <w:sz w:val="24"/>
          <w:szCs w:val="24"/>
        </w:rPr>
        <w:t xml:space="preserve"> do Zamawiającego. </w:t>
      </w:r>
    </w:p>
    <w:p w14:paraId="10C5CEDF"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Do faktur</w:t>
      </w:r>
      <w:r>
        <w:rPr>
          <w:rFonts w:ascii="Times New Roman" w:hAnsi="Times New Roman"/>
          <w:sz w:val="24"/>
          <w:szCs w:val="24"/>
        </w:rPr>
        <w:t>y</w:t>
      </w:r>
      <w:r w:rsidRPr="006F0F5A">
        <w:rPr>
          <w:rFonts w:ascii="Times New Roman" w:hAnsi="Times New Roman"/>
          <w:sz w:val="24"/>
          <w:szCs w:val="24"/>
        </w:rPr>
        <w:t xml:space="preserve"> muszą być załączone oświadczenia podpisane przez osoby upoważnione do</w:t>
      </w:r>
      <w:r w:rsidRPr="006F0F5A">
        <w:rPr>
          <w:rFonts w:ascii="Times New Roman" w:hAnsi="Times New Roman"/>
          <w:sz w:val="24"/>
          <w:szCs w:val="24"/>
        </w:rPr>
        <w:br/>
        <w:t xml:space="preserve">reprezentowania składających je Podwykonawców lub dalszych Podwykonawców oraz inne dowody potwierdzające brak zaległości Wykonawcy w uregulowaniu wymagalnych </w:t>
      </w:r>
      <w:r w:rsidRPr="006F0F5A">
        <w:rPr>
          <w:rFonts w:ascii="Times New Roman" w:hAnsi="Times New Roman"/>
          <w:sz w:val="24"/>
          <w:szCs w:val="24"/>
        </w:rPr>
        <w:br/>
        <w:t>w danym okresie rozliczeniowym wynagrodzeń Podwykonawców lub dalszych Podwykonawców, wynikających z zawartych przez nich i zaakceptowanych przez Zamawiającego umów o podwykonawstwo (faktury, dowody zapłaty itp.) – brak załączenia takich oświadczeń lub innych dowodów spowoduje wstrzymanie wypłaty należnego wynagrodzenia za odebrane roboty budowlane w części równej sumie kwot wynikających z nie przedstawionych dowodów zapłaty.</w:t>
      </w:r>
    </w:p>
    <w:p w14:paraId="0F9DF40B"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Jeżeli w terminie określonym w zaakceptowanej przez Zamawiającego umowie o podwykonawstwo, której przedmiotem są roboty budowlane, lub przedłożonej mu umowie o podwykonawstwo, której przedmiotem są dostawy lub usługi, podwykonawca lub dalszy podwykonawca nie otrzyma należnego mu wymagalnego wynagrodzenia odpowiednio od Wykonawcy, Podwykonawcy, lub dalszego Podwykonawcy, może wystąpić o dokonanie bezpośredniej wypłaty tego wynagrodzenia do Zamawiającego, składając dokumenty potwierdzające zasadność wypłaty (faktury, protokoły odbioru robót). Uprawnienie do wystąpienia o bezpośrednią zapłatę wynagrodzenia dotyczy tylko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9A7F1DC"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lastRenderedPageBreak/>
        <w:t>Przed dokonaniem bezpośredniej zapłaty wymagalnego wynagrodzenia należnego Podwykonawcy lub dalszemu Podwykonawcy Zamawiający wezwie Wykonawcę do zgłoszenia w formie pisemnej uwag dotyczących zasadności tej zapłaty, w terminie nie krótszym niż 7 dni od dnia doręczenia wezwania.</w:t>
      </w:r>
    </w:p>
    <w:p w14:paraId="7AF650AC"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 xml:space="preserve">W przypadku, gdy Wykonawca zgłosi w terminie wskazanym przez Zamawiającego pisemne uwagi, których mowa w ust. </w:t>
      </w:r>
      <w:r>
        <w:rPr>
          <w:rFonts w:ascii="Times New Roman" w:hAnsi="Times New Roman"/>
          <w:sz w:val="24"/>
          <w:szCs w:val="24"/>
        </w:rPr>
        <w:t>10</w:t>
      </w:r>
      <w:r w:rsidRPr="006F0F5A">
        <w:rPr>
          <w:rFonts w:ascii="Times New Roman" w:hAnsi="Times New Roman"/>
          <w:sz w:val="24"/>
          <w:szCs w:val="24"/>
        </w:rPr>
        <w:t>, Zamawiający może:</w:t>
      </w:r>
    </w:p>
    <w:p w14:paraId="5681C8D3" w14:textId="77777777" w:rsidR="00BD47E8" w:rsidRPr="006F0F5A" w:rsidRDefault="00BD47E8" w:rsidP="00BD47E8">
      <w:pPr>
        <w:numPr>
          <w:ilvl w:val="0"/>
          <w:numId w:val="16"/>
        </w:numPr>
        <w:spacing w:line="276" w:lineRule="auto"/>
        <w:rPr>
          <w:rFonts w:ascii="Times New Roman" w:hAnsi="Times New Roman"/>
          <w:sz w:val="24"/>
          <w:szCs w:val="24"/>
        </w:rPr>
      </w:pPr>
      <w:r w:rsidRPr="006F0F5A">
        <w:rPr>
          <w:rFonts w:ascii="Times New Roman" w:hAnsi="Times New Roman"/>
          <w:sz w:val="24"/>
          <w:szCs w:val="24"/>
        </w:rPr>
        <w:t>nie dokonać bezpośredniej zapłaty wynagrodzenia Podwykonawcy lub dalszemu Podwykonawcy, jeżeli Wykonawca wykaże niezasadność takiej zapłaty albo;</w:t>
      </w:r>
    </w:p>
    <w:p w14:paraId="4C0227AF" w14:textId="77777777" w:rsidR="00BD47E8" w:rsidRPr="006F0F5A" w:rsidRDefault="00BD47E8" w:rsidP="00BD47E8">
      <w:pPr>
        <w:numPr>
          <w:ilvl w:val="0"/>
          <w:numId w:val="16"/>
        </w:numPr>
        <w:spacing w:line="276" w:lineRule="auto"/>
        <w:rPr>
          <w:rFonts w:ascii="Times New Roman" w:hAnsi="Times New Roman"/>
          <w:sz w:val="24"/>
          <w:szCs w:val="24"/>
        </w:rPr>
      </w:pPr>
      <w:r w:rsidRPr="006F0F5A">
        <w:rPr>
          <w:rFonts w:ascii="Times New Roman" w:hAnsi="Times New Roman"/>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9B94709" w14:textId="77777777" w:rsidR="00BD47E8" w:rsidRPr="006F0F5A" w:rsidRDefault="00BD47E8" w:rsidP="00BD47E8">
      <w:pPr>
        <w:numPr>
          <w:ilvl w:val="0"/>
          <w:numId w:val="16"/>
        </w:numPr>
        <w:spacing w:line="276" w:lineRule="auto"/>
        <w:rPr>
          <w:rFonts w:ascii="Times New Roman" w:hAnsi="Times New Roman"/>
          <w:sz w:val="24"/>
          <w:szCs w:val="24"/>
        </w:rPr>
      </w:pPr>
      <w:r w:rsidRPr="006F0F5A">
        <w:rPr>
          <w:rFonts w:ascii="Times New Roman" w:hAnsi="Times New Roman"/>
          <w:sz w:val="24"/>
          <w:szCs w:val="24"/>
        </w:rPr>
        <w:t>dokonać bezpośredniej zapłaty wynagrodzenia Podwykonawcy lub dalszemu Podwykonawcy, jeżeli Podwykonawca lub dalszy Podwykonawca wykaże zasadność takiej zapłaty.</w:t>
      </w:r>
    </w:p>
    <w:p w14:paraId="23E6CB4F"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 xml:space="preserve">Zamawiający jest zobowiązany zapłacić Podwykonawcy lub dalszemu Podwykonawcy należne wynagrodzenie będące przedmiotem żądania, o którym mowa w ust. </w:t>
      </w:r>
      <w:r>
        <w:rPr>
          <w:rFonts w:ascii="Times New Roman" w:hAnsi="Times New Roman"/>
          <w:sz w:val="24"/>
          <w:szCs w:val="24"/>
        </w:rPr>
        <w:t>10</w:t>
      </w:r>
      <w:r w:rsidRPr="006F0F5A">
        <w:rPr>
          <w:rFonts w:ascii="Times New Roman" w:hAnsi="Times New Roman"/>
          <w:sz w:val="24"/>
          <w:szCs w:val="24"/>
        </w:rPr>
        <w:t xml:space="preserve">, jeśli Podwykonawca lub dalszy Podwykonawca udokumentuje jego zasadność fakturą oraz dokumentem potwierdzającym wykonanie i odbiór robót, a Wykonawca nie złoży w trybie określonym w ust. </w:t>
      </w:r>
      <w:r>
        <w:rPr>
          <w:rFonts w:ascii="Times New Roman" w:hAnsi="Times New Roman"/>
          <w:sz w:val="24"/>
          <w:szCs w:val="24"/>
        </w:rPr>
        <w:t>10</w:t>
      </w:r>
      <w:r w:rsidRPr="006F0F5A">
        <w:rPr>
          <w:rFonts w:ascii="Times New Roman" w:hAnsi="Times New Roman"/>
          <w:sz w:val="24"/>
          <w:szCs w:val="24"/>
        </w:rPr>
        <w:t xml:space="preserve"> uwag wykazujących niezasadność bezpośredniej zapłaty.</w:t>
      </w:r>
    </w:p>
    <w:p w14:paraId="68126186"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Zamawiający dokona bezpośredniej zapłaty wynagrodzenia Podwykonawcy lub dalszemu</w:t>
      </w:r>
      <w:r w:rsidRPr="006F0F5A">
        <w:rPr>
          <w:rFonts w:ascii="Times New Roman" w:hAnsi="Times New Roman"/>
          <w:sz w:val="24"/>
          <w:szCs w:val="24"/>
        </w:rPr>
        <w:br/>
        <w:t>Podwykonawcy w terminie 14 dni od upływu terminu wyznaczonego Wykonawcy na zgłoszenie uwag.</w:t>
      </w:r>
    </w:p>
    <w:p w14:paraId="24344AFE"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W przypadku dokonania przez Zamawiającego bezpośredniej zapłaty wynagrodzenia</w:t>
      </w:r>
      <w:r w:rsidRPr="006F0F5A">
        <w:rPr>
          <w:rFonts w:ascii="Times New Roman" w:hAnsi="Times New Roman"/>
          <w:sz w:val="24"/>
          <w:szCs w:val="24"/>
        </w:rPr>
        <w:br/>
        <w:t>Podwykonawcy lub dalszemu Podwykonawcy, Zamawiający potrąci kwotę wypłaconego wynagrodzenia z wynagrodzenia Wykonawcy przysługującego mu z tytułu realizacji przedmiotu umowy.</w:t>
      </w:r>
    </w:p>
    <w:p w14:paraId="052DA8AD"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 xml:space="preserve">W przypadku złożenia do depozytu sądowego kwoty, o której mowa w ust. </w:t>
      </w:r>
      <w:r>
        <w:rPr>
          <w:rFonts w:ascii="Times New Roman" w:hAnsi="Times New Roman"/>
          <w:sz w:val="24"/>
          <w:szCs w:val="24"/>
        </w:rPr>
        <w:t>11</w:t>
      </w:r>
      <w:r w:rsidRPr="006F0F5A">
        <w:rPr>
          <w:rFonts w:ascii="Times New Roman" w:hAnsi="Times New Roman"/>
          <w:sz w:val="24"/>
          <w:szCs w:val="24"/>
        </w:rPr>
        <w:t xml:space="preserve"> pkt 2, Zamawiający obniży o tę kwotę wypłatę wynagrodzenia Wykonawcy przysługującego mu z tytułu realizacji przedmiotu umowy. Koszty złożenia do depozytu sądowego przez Zamawiającego obciążają Wykonawcę i zostaną potrącone z wynagrodzenia należnego Wykonawcy.</w:t>
      </w:r>
    </w:p>
    <w:p w14:paraId="43ACA361"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Bezpośrednia zapłata wynagrodzenia Podwykonawcy lub dalszemu Podwykonawcy dokonana przez Zamawiającego obejmie wyłącznie należne wynagrodzenie wynikające z umowy o podwykonawstwo, bez odsetek.</w:t>
      </w:r>
    </w:p>
    <w:p w14:paraId="5104925C"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Zgodnie z postanowieniami art. 647</w:t>
      </w:r>
      <w:r w:rsidRPr="006F0F5A">
        <w:rPr>
          <w:rFonts w:ascii="Times New Roman" w:hAnsi="Times New Roman"/>
          <w:sz w:val="24"/>
          <w:szCs w:val="24"/>
          <w:vertAlign w:val="superscript"/>
        </w:rPr>
        <w:t>1</w:t>
      </w:r>
      <w:r w:rsidRPr="006F0F5A">
        <w:rPr>
          <w:rFonts w:ascii="Times New Roman" w:hAnsi="Times New Roman"/>
          <w:sz w:val="24"/>
          <w:szCs w:val="24"/>
        </w:rPr>
        <w:t xml:space="preserve"> § 3 ustawy z dnia 23 kwietnia 1964 r. - Kodeks cywilny - dalej zwanym „KC" - Zamawiający ponosi odpowiedzialność za zapłatę Podwykonawcy (w tym dalszemu Podwykonawcy) wynagrodzenia w wysokości ustalonej w umowie między Podwykonawcą a Wykonawcą (dalszym Podwykonawcą lub Podwykonawcą), chyba że ta wysokość przekracza wysokość wynagrodzenia należnego Wykonawcy za roboty budowlane, których szczegółowy przedmiot wynika odpowiednio </w:t>
      </w:r>
      <w:r w:rsidRPr="006F0F5A">
        <w:rPr>
          <w:rFonts w:ascii="Times New Roman" w:hAnsi="Times New Roman"/>
          <w:sz w:val="24"/>
          <w:szCs w:val="24"/>
        </w:rPr>
        <w:br/>
        <w:t xml:space="preserve">z umów, o których mowa w § 5 ust. 10 lub ust. 13. W takim przypadku odpowiedzialność Zamawiającego za zapłatę Podwykonawcy (lub dalszemu Podwykonawcy) wynagrodzenia </w:t>
      </w:r>
      <w:r w:rsidRPr="006F0F5A">
        <w:rPr>
          <w:rFonts w:ascii="Times New Roman" w:hAnsi="Times New Roman"/>
          <w:sz w:val="24"/>
          <w:szCs w:val="24"/>
        </w:rPr>
        <w:lastRenderedPageBreak/>
        <w:t>jest ograniczona do wysokości wynagrodzenia należnego Wykonawcy za roboty budowlane, których szczegółowy przedmiot wynika odpowiednio z umów, o których mowa w § 5 ust. 10 lub ust. 13.</w:t>
      </w:r>
    </w:p>
    <w:p w14:paraId="376FB042" w14:textId="77777777" w:rsidR="00BD47E8" w:rsidRPr="006F0F5A" w:rsidRDefault="00BD47E8" w:rsidP="00BD47E8">
      <w:pPr>
        <w:pStyle w:val="Bodytext20"/>
        <w:shd w:val="clear" w:color="auto" w:fill="auto"/>
        <w:spacing w:before="0" w:line="276" w:lineRule="auto"/>
        <w:ind w:firstLine="0"/>
        <w:rPr>
          <w:rFonts w:ascii="Times New Roman" w:hAnsi="Times New Roman" w:cs="Times New Roman"/>
          <w:sz w:val="24"/>
          <w:szCs w:val="24"/>
        </w:rPr>
      </w:pPr>
      <w:r w:rsidRPr="006F0F5A">
        <w:rPr>
          <w:rFonts w:ascii="Times New Roman" w:hAnsi="Times New Roman" w:cs="Times New Roman"/>
          <w:sz w:val="24"/>
          <w:szCs w:val="24"/>
        </w:rPr>
        <w:t>§ 9a</w:t>
      </w:r>
    </w:p>
    <w:p w14:paraId="52C9AFD6" w14:textId="77777777" w:rsidR="00BD47E8" w:rsidRPr="006F0F5A" w:rsidRDefault="00BD47E8" w:rsidP="00BD47E8">
      <w:pPr>
        <w:pStyle w:val="Bodytext20"/>
        <w:shd w:val="clear" w:color="auto" w:fill="auto"/>
        <w:spacing w:before="0" w:line="276" w:lineRule="auto"/>
        <w:ind w:left="3740" w:firstLine="0"/>
        <w:jc w:val="both"/>
        <w:rPr>
          <w:rFonts w:ascii="Times New Roman" w:hAnsi="Times New Roman" w:cs="Times New Roman"/>
          <w:sz w:val="24"/>
          <w:szCs w:val="24"/>
        </w:rPr>
      </w:pPr>
      <w:r w:rsidRPr="006F0F5A">
        <w:rPr>
          <w:rFonts w:ascii="Times New Roman" w:hAnsi="Times New Roman" w:cs="Times New Roman"/>
          <w:sz w:val="24"/>
          <w:szCs w:val="24"/>
        </w:rPr>
        <w:t>Regulowanie opłat</w:t>
      </w:r>
    </w:p>
    <w:p w14:paraId="1E6B991C" w14:textId="77777777" w:rsidR="00BD47E8" w:rsidRPr="006F0F5A" w:rsidRDefault="00BD47E8" w:rsidP="00BD47E8">
      <w:pPr>
        <w:pStyle w:val="Tekstpodstawowy6"/>
        <w:numPr>
          <w:ilvl w:val="0"/>
          <w:numId w:val="52"/>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 przypadku gdy Wykonawca został objęty obowiązkiem fakturowania poprzez Krajowy System e-Faktur (</w:t>
      </w:r>
      <w:proofErr w:type="spellStart"/>
      <w:r w:rsidRPr="006F0F5A">
        <w:rPr>
          <w:rFonts w:ascii="Times New Roman" w:hAnsi="Times New Roman" w:cs="Times New Roman"/>
          <w:sz w:val="24"/>
          <w:szCs w:val="24"/>
        </w:rPr>
        <w:t>KSeF</w:t>
      </w:r>
      <w:proofErr w:type="spellEnd"/>
      <w:r w:rsidRPr="006F0F5A">
        <w:rPr>
          <w:rFonts w:ascii="Times New Roman" w:hAnsi="Times New Roman" w:cs="Times New Roman"/>
          <w:sz w:val="24"/>
          <w:szCs w:val="24"/>
        </w:rPr>
        <w:t xml:space="preserve">), od dnia wejścia w życie obowiązku wystawiania faktur ustrukturyzowanych za pośrednictwem </w:t>
      </w:r>
      <w:proofErr w:type="spellStart"/>
      <w:r w:rsidRPr="006F0F5A">
        <w:rPr>
          <w:rFonts w:ascii="Times New Roman" w:hAnsi="Times New Roman" w:cs="Times New Roman"/>
          <w:sz w:val="24"/>
          <w:szCs w:val="24"/>
        </w:rPr>
        <w:t>KSeF</w:t>
      </w:r>
      <w:proofErr w:type="spellEnd"/>
      <w:r w:rsidRPr="006F0F5A">
        <w:rPr>
          <w:rFonts w:ascii="Times New Roman" w:hAnsi="Times New Roman" w:cs="Times New Roman"/>
          <w:sz w:val="24"/>
          <w:szCs w:val="24"/>
        </w:rPr>
        <w:t xml:space="preserve">, wszelkie faktury dokumentujące transakcje realizowane na podstawie niniejszej umowy będą wystawiane i doręczane w formie faktury ustrukturyzowanej w </w:t>
      </w:r>
      <w:proofErr w:type="spellStart"/>
      <w:r w:rsidRPr="006F0F5A">
        <w:rPr>
          <w:rFonts w:ascii="Times New Roman" w:hAnsi="Times New Roman" w:cs="Times New Roman"/>
          <w:sz w:val="24"/>
          <w:szCs w:val="24"/>
        </w:rPr>
        <w:t>KSeF</w:t>
      </w:r>
      <w:proofErr w:type="spellEnd"/>
      <w:r w:rsidRPr="006F0F5A">
        <w:rPr>
          <w:rFonts w:ascii="Times New Roman" w:hAnsi="Times New Roman" w:cs="Times New Roman"/>
          <w:sz w:val="24"/>
          <w:szCs w:val="24"/>
        </w:rPr>
        <w:t>.</w:t>
      </w:r>
    </w:p>
    <w:p w14:paraId="20DD7E06" w14:textId="77777777" w:rsidR="00BD47E8" w:rsidRPr="006F0F5A" w:rsidRDefault="00BD47E8" w:rsidP="00BD47E8">
      <w:pPr>
        <w:pStyle w:val="Tekstpodstawowy6"/>
        <w:numPr>
          <w:ilvl w:val="0"/>
          <w:numId w:val="52"/>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6F0F5A">
        <w:rPr>
          <w:rFonts w:ascii="Times New Roman" w:eastAsia="Times New Roman" w:hAnsi="Times New Roman" w:cs="Times New Roman"/>
          <w:kern w:val="0"/>
          <w:sz w:val="24"/>
          <w:szCs w:val="24"/>
          <w:lang w:eastAsia="ar-SA"/>
          <w14:ligatures w14:val="none"/>
        </w:rPr>
        <w:t>Wykonawca, na którego przepisy nakładają obowiązek wystawiania faktur ustrukturyzowanych za pośrednictwem Krajowego Systemu e-Faktur (</w:t>
      </w:r>
      <w:proofErr w:type="spellStart"/>
      <w:r w:rsidRPr="006F0F5A">
        <w:rPr>
          <w:rFonts w:ascii="Times New Roman" w:eastAsia="Times New Roman" w:hAnsi="Times New Roman" w:cs="Times New Roman"/>
          <w:kern w:val="0"/>
          <w:sz w:val="24"/>
          <w:szCs w:val="24"/>
          <w:lang w:eastAsia="ar-SA"/>
          <w14:ligatures w14:val="none"/>
        </w:rPr>
        <w:t>KSeF</w:t>
      </w:r>
      <w:proofErr w:type="spellEnd"/>
      <w:r w:rsidRPr="006F0F5A">
        <w:rPr>
          <w:rFonts w:ascii="Times New Roman" w:eastAsia="Times New Roman" w:hAnsi="Times New Roman" w:cs="Times New Roman"/>
          <w:kern w:val="0"/>
          <w:sz w:val="24"/>
          <w:szCs w:val="24"/>
          <w:lang w:eastAsia="ar-SA"/>
          <w14:ligatures w14:val="none"/>
        </w:rPr>
        <w:t>), zobowiązany jest do wystawienia faktury VAT, gdzie w treści jako:</w:t>
      </w:r>
    </w:p>
    <w:p w14:paraId="6C385E28" w14:textId="77777777" w:rsidR="00BD47E8" w:rsidRPr="006F0F5A" w:rsidRDefault="00BD47E8" w:rsidP="00BD47E8">
      <w:pPr>
        <w:pStyle w:val="Akapitzlist"/>
        <w:numPr>
          <w:ilvl w:val="3"/>
          <w:numId w:val="63"/>
        </w:numPr>
        <w:tabs>
          <w:tab w:val="left" w:pos="284"/>
        </w:tabs>
        <w:suppressAutoHyphens/>
        <w:overflowPunct/>
        <w:autoSpaceDE/>
        <w:autoSpaceDN/>
        <w:adjustRightInd/>
        <w:spacing w:line="276" w:lineRule="auto"/>
        <w:ind w:left="1134"/>
        <w:textAlignment w:val="auto"/>
        <w:rPr>
          <w:rFonts w:ascii="Times New Roman" w:hAnsi="Times New Roman"/>
          <w:sz w:val="24"/>
          <w:szCs w:val="24"/>
          <w:lang w:eastAsia="ar-SA"/>
        </w:rPr>
      </w:pPr>
      <w:r w:rsidRPr="006F0F5A">
        <w:rPr>
          <w:rFonts w:ascii="Times New Roman" w:hAnsi="Times New Roman"/>
          <w:bCs/>
          <w:sz w:val="24"/>
          <w:szCs w:val="24"/>
          <w:lang w:eastAsia="ar-SA"/>
        </w:rPr>
        <w:t>w polu</w:t>
      </w:r>
      <w:r w:rsidRPr="006F0F5A">
        <w:rPr>
          <w:rFonts w:ascii="Times New Roman" w:hAnsi="Times New Roman"/>
          <w:b/>
          <w:bCs/>
          <w:sz w:val="24"/>
          <w:szCs w:val="24"/>
          <w:lang w:eastAsia="ar-SA"/>
        </w:rPr>
        <w:t xml:space="preserve"> „Podmiot2” </w:t>
      </w:r>
      <w:r w:rsidRPr="006F0F5A">
        <w:rPr>
          <w:rFonts w:ascii="Times New Roman" w:hAnsi="Times New Roman"/>
          <w:bCs/>
          <w:sz w:val="24"/>
          <w:szCs w:val="24"/>
          <w:lang w:eastAsia="ar-SA"/>
        </w:rPr>
        <w:t>wpisany będzie nabywca</w:t>
      </w:r>
      <w:r w:rsidRPr="006F0F5A">
        <w:rPr>
          <w:rFonts w:ascii="Times New Roman" w:hAnsi="Times New Roman"/>
          <w:sz w:val="24"/>
          <w:szCs w:val="24"/>
          <w:lang w:eastAsia="ar-SA"/>
        </w:rPr>
        <w:t>:</w:t>
      </w:r>
    </w:p>
    <w:p w14:paraId="4981044A" w14:textId="77777777" w:rsidR="00BD47E8" w:rsidRPr="006F0F5A" w:rsidRDefault="00BD47E8" w:rsidP="00BD47E8">
      <w:pPr>
        <w:pStyle w:val="Akapitzlist"/>
        <w:tabs>
          <w:tab w:val="left" w:pos="284"/>
        </w:tabs>
        <w:suppressAutoHyphens/>
        <w:spacing w:line="276" w:lineRule="auto"/>
        <w:ind w:left="1134"/>
        <w:rPr>
          <w:rFonts w:ascii="Times New Roman" w:hAnsi="Times New Roman"/>
          <w:b/>
          <w:bCs/>
          <w:sz w:val="24"/>
          <w:szCs w:val="24"/>
          <w:lang w:eastAsia="ar-SA"/>
        </w:rPr>
      </w:pPr>
      <w:r w:rsidRPr="006F0F5A">
        <w:rPr>
          <w:rFonts w:ascii="Times New Roman" w:hAnsi="Times New Roman"/>
          <w:b/>
          <w:bCs/>
          <w:sz w:val="24"/>
          <w:szCs w:val="24"/>
          <w:lang w:eastAsia="ar-SA"/>
        </w:rPr>
        <w:t>Gmina Dukla, ul. Trakt Węgierski 11, 38-450 Dukla, NIP  6842364450</w:t>
      </w:r>
    </w:p>
    <w:p w14:paraId="758E6A1D" w14:textId="77777777" w:rsidR="00BD47E8" w:rsidRPr="006F0F5A" w:rsidRDefault="00BD47E8" w:rsidP="00BD47E8">
      <w:pPr>
        <w:pStyle w:val="Akapitzlist"/>
        <w:numPr>
          <w:ilvl w:val="3"/>
          <w:numId w:val="63"/>
        </w:numPr>
        <w:overflowPunct/>
        <w:autoSpaceDE/>
        <w:autoSpaceDN/>
        <w:adjustRightInd/>
        <w:spacing w:line="276" w:lineRule="auto"/>
        <w:ind w:left="1134"/>
        <w:textAlignment w:val="auto"/>
        <w:rPr>
          <w:rFonts w:ascii="Times New Roman" w:hAnsi="Times New Roman"/>
          <w:sz w:val="24"/>
          <w:szCs w:val="24"/>
        </w:rPr>
      </w:pPr>
      <w:r w:rsidRPr="006F0F5A">
        <w:rPr>
          <w:rFonts w:ascii="Times New Roman" w:hAnsi="Times New Roman"/>
          <w:sz w:val="24"/>
          <w:szCs w:val="24"/>
        </w:rPr>
        <w:t xml:space="preserve">w polu JST podana była wartość </w:t>
      </w:r>
      <w:r w:rsidRPr="006F0F5A">
        <w:rPr>
          <w:rFonts w:ascii="Times New Roman" w:hAnsi="Times New Roman"/>
          <w:b/>
          <w:sz w:val="24"/>
          <w:szCs w:val="24"/>
        </w:rPr>
        <w:t>„1” (tzn. faktura dotyczy jednostki podrzędnej JST)</w:t>
      </w:r>
    </w:p>
    <w:p w14:paraId="7389D591" w14:textId="77777777" w:rsidR="00BD47E8" w:rsidRPr="006F0F5A" w:rsidRDefault="00BD47E8" w:rsidP="00BD47E8">
      <w:pPr>
        <w:pStyle w:val="Akapitzlist"/>
        <w:numPr>
          <w:ilvl w:val="3"/>
          <w:numId w:val="63"/>
        </w:numPr>
        <w:tabs>
          <w:tab w:val="left" w:pos="284"/>
        </w:tabs>
        <w:suppressAutoHyphens/>
        <w:overflowPunct/>
        <w:autoSpaceDE/>
        <w:autoSpaceDN/>
        <w:adjustRightInd/>
        <w:spacing w:line="276" w:lineRule="auto"/>
        <w:ind w:left="1134"/>
        <w:textAlignment w:val="auto"/>
        <w:rPr>
          <w:rFonts w:ascii="Times New Roman" w:hAnsi="Times New Roman"/>
          <w:sz w:val="24"/>
          <w:szCs w:val="24"/>
          <w:lang w:eastAsia="ar-SA"/>
        </w:rPr>
      </w:pPr>
      <w:r w:rsidRPr="006F0F5A">
        <w:rPr>
          <w:rFonts w:ascii="Times New Roman" w:hAnsi="Times New Roman"/>
          <w:sz w:val="24"/>
          <w:szCs w:val="24"/>
          <w:lang w:eastAsia="ar-SA"/>
        </w:rPr>
        <w:t xml:space="preserve">w polu </w:t>
      </w:r>
      <w:r w:rsidRPr="006F0F5A">
        <w:rPr>
          <w:rFonts w:ascii="Times New Roman" w:hAnsi="Times New Roman"/>
          <w:b/>
          <w:bCs/>
          <w:sz w:val="24"/>
          <w:szCs w:val="24"/>
          <w:lang w:eastAsia="ar-SA"/>
        </w:rPr>
        <w:t>„Podmiot 3”</w:t>
      </w:r>
      <w:r w:rsidRPr="006F0F5A">
        <w:rPr>
          <w:rFonts w:ascii="Times New Roman" w:hAnsi="Times New Roman"/>
          <w:sz w:val="24"/>
          <w:szCs w:val="24"/>
          <w:lang w:eastAsia="ar-SA"/>
        </w:rPr>
        <w:t xml:space="preserve"> wpisana będzie jednostka organizacyjna JST tj.: </w:t>
      </w:r>
    </w:p>
    <w:p w14:paraId="09D2FF69" w14:textId="77777777" w:rsidR="00BD47E8" w:rsidRPr="006F0F5A" w:rsidRDefault="00BD47E8" w:rsidP="00BD47E8">
      <w:pPr>
        <w:pStyle w:val="Akapitzlist"/>
        <w:tabs>
          <w:tab w:val="left" w:pos="284"/>
        </w:tabs>
        <w:suppressAutoHyphens/>
        <w:spacing w:line="276" w:lineRule="auto"/>
        <w:ind w:left="1134"/>
        <w:rPr>
          <w:rFonts w:ascii="Times New Roman" w:hAnsi="Times New Roman"/>
          <w:b/>
          <w:bCs/>
          <w:sz w:val="24"/>
          <w:szCs w:val="24"/>
          <w:lang w:eastAsia="ar-SA"/>
        </w:rPr>
      </w:pPr>
      <w:r w:rsidRPr="006F0F5A">
        <w:rPr>
          <w:rFonts w:ascii="Times New Roman" w:hAnsi="Times New Roman"/>
          <w:b/>
          <w:bCs/>
          <w:iCs/>
          <w:sz w:val="24"/>
          <w:szCs w:val="24"/>
          <w:lang w:eastAsia="ar-SA"/>
        </w:rPr>
        <w:t>Urząd Miejski w Dukli,</w:t>
      </w:r>
      <w:r w:rsidRPr="006F0F5A">
        <w:rPr>
          <w:rFonts w:ascii="Times New Roman" w:hAnsi="Times New Roman"/>
          <w:b/>
          <w:bCs/>
          <w:sz w:val="24"/>
          <w:szCs w:val="24"/>
          <w:lang w:eastAsia="ar-SA"/>
        </w:rPr>
        <w:t xml:space="preserve"> ul. Trakt Węgierski 11</w:t>
      </w:r>
      <w:r w:rsidRPr="006F0F5A">
        <w:rPr>
          <w:rFonts w:ascii="Times New Roman" w:hAnsi="Times New Roman"/>
          <w:b/>
          <w:bCs/>
          <w:iCs/>
          <w:sz w:val="24"/>
          <w:szCs w:val="24"/>
          <w:lang w:eastAsia="ar-SA"/>
        </w:rPr>
        <w:t>, 38-450 Dukla</w:t>
      </w:r>
      <w:r w:rsidRPr="006F0F5A">
        <w:rPr>
          <w:rFonts w:ascii="Times New Roman" w:hAnsi="Times New Roman"/>
          <w:b/>
          <w:bCs/>
          <w:sz w:val="24"/>
          <w:szCs w:val="24"/>
          <w:lang w:eastAsia="ar-SA"/>
        </w:rPr>
        <w:t>, NIP 6841782033</w:t>
      </w:r>
    </w:p>
    <w:p w14:paraId="7E9D09A0" w14:textId="77777777" w:rsidR="00BD47E8" w:rsidRPr="006F0F5A" w:rsidRDefault="00BD47E8" w:rsidP="00BD47E8">
      <w:pPr>
        <w:pStyle w:val="Akapitzlist"/>
        <w:numPr>
          <w:ilvl w:val="3"/>
          <w:numId w:val="63"/>
        </w:numPr>
        <w:overflowPunct/>
        <w:autoSpaceDE/>
        <w:autoSpaceDN/>
        <w:adjustRightInd/>
        <w:spacing w:line="276" w:lineRule="auto"/>
        <w:ind w:left="1134"/>
        <w:textAlignment w:val="auto"/>
        <w:rPr>
          <w:rFonts w:ascii="Times New Roman" w:hAnsi="Times New Roman"/>
          <w:sz w:val="24"/>
          <w:szCs w:val="24"/>
        </w:rPr>
      </w:pPr>
      <w:r w:rsidRPr="006F0F5A">
        <w:rPr>
          <w:rFonts w:ascii="Times New Roman" w:hAnsi="Times New Roman"/>
          <w:sz w:val="24"/>
          <w:szCs w:val="24"/>
        </w:rPr>
        <w:t>wskazanie w polu Rola wartości „8” (oznaczającej rolę: JST – odbiorca)</w:t>
      </w:r>
    </w:p>
    <w:p w14:paraId="69873EF3"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eastAsia="Times New Roman" w:hAnsi="Times New Roman" w:cs="Times New Roman"/>
          <w:kern w:val="0"/>
          <w:sz w:val="24"/>
          <w:szCs w:val="24"/>
          <w:lang w:eastAsia="ar-SA"/>
          <w14:ligatures w14:val="none"/>
        </w:rPr>
        <w:t>Faktura wystawiona przez Wykonawcę, który objęty został obowiązkiem fakturowania poprzez Krajowy System e-Faktur wystawiona niezgodnie z postanowieniami ust. 2 może skutkować opóźnieniem w terminowym regulowaniu płatności wynagrodzenia z uwagi na konieczność identyfikacji odbiorcy za co Zamawiający nie ponosi odpowiedzialności.</w:t>
      </w:r>
    </w:p>
    <w:p w14:paraId="0486EBFD"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eastAsia="Times New Roman" w:hAnsi="Times New Roman" w:cs="Times New Roman"/>
          <w:kern w:val="0"/>
          <w:sz w:val="24"/>
          <w:szCs w:val="24"/>
          <w:lang w:eastAsia="ar-SA"/>
          <w14:ligatures w14:val="none"/>
        </w:rPr>
        <w:t xml:space="preserve">Jednocześnie Wykonawca oświadcza, że w przypadku otrzymania nieterminowej zapłaty za fakturę wystawioną niezgodnie z postanowieniami ust. 2 nie będzie naliczał Zamawiającemu odsetek. </w:t>
      </w:r>
    </w:p>
    <w:p w14:paraId="4717F81D"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 xml:space="preserve">Za datę doręczenia faktury ustrukturyzowanej przyjmuje się dzień nadania numeru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 ujawniony w UPO jako „data przyjęcia dokumentu do systemu MF”. Termin płatności rozpoczyna bieg od dnia następnego po tym dniu.</w:t>
      </w:r>
    </w:p>
    <w:p w14:paraId="7D965B01"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 xml:space="preserve">W przypadku wystawienia faktury poza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 xml:space="preserve"> w trybie offline lub w okresie niedostępności systemu, termin płatności biegnie od dnia następnego po dniu nadania numeru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 xml:space="preserve">, po obowiązkowym dosłaniu dokumentu do systemu. Przekazy informacyjne poza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 xml:space="preserve"> nie inicjują rozpoczęcie biegu terminu, do czasu nadania numeru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w:t>
      </w:r>
    </w:p>
    <w:p w14:paraId="0C2E39D7"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 xml:space="preserve">Strony zobowiązują się do współdziałania w zakresie niezbędnym dla prawidłowego wystawiania, otrzymywania i rozliczania faktur w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 w szczególności do przekazania sobie nawzajem aktualnych danych identyfikacyjnych, numerów NIP oraz informacji wymaganych do obsługi faktur ustrukturyzowanych.</w:t>
      </w:r>
    </w:p>
    <w:p w14:paraId="646DA5F9"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 xml:space="preserve">Każda ze Stron zobowiązana jest niezwłocznie poinformować drugą Stronę o wszelkich zmianach w zakresie danych wymaganych do prawidłowej obsługi faktur w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w:t>
      </w:r>
    </w:p>
    <w:p w14:paraId="5D853C7D"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 xml:space="preserve">W przypadku zmiany obowiązujących przepisów prawa dotyczących zasad wystawiania faktur w </w:t>
      </w:r>
      <w:proofErr w:type="spellStart"/>
      <w:r w:rsidRPr="006F0F5A">
        <w:rPr>
          <w:rFonts w:ascii="Times New Roman" w:hAnsi="Times New Roman" w:cs="Times New Roman"/>
          <w:iCs/>
          <w:sz w:val="24"/>
          <w:szCs w:val="24"/>
        </w:rPr>
        <w:t>KSeF</w:t>
      </w:r>
      <w:proofErr w:type="spellEnd"/>
      <w:r w:rsidRPr="006F0F5A">
        <w:rPr>
          <w:rFonts w:ascii="Times New Roman" w:hAnsi="Times New Roman" w:cs="Times New Roman"/>
          <w:iCs/>
          <w:sz w:val="24"/>
          <w:szCs w:val="24"/>
        </w:rPr>
        <w:t xml:space="preserve"> lub wprowadzenia dodatkowych wymagań technicznych, Strony </w:t>
      </w:r>
      <w:r w:rsidRPr="006F0F5A">
        <w:rPr>
          <w:rFonts w:ascii="Times New Roman" w:hAnsi="Times New Roman" w:cs="Times New Roman"/>
          <w:iCs/>
          <w:sz w:val="24"/>
          <w:szCs w:val="24"/>
        </w:rPr>
        <w:lastRenderedPageBreak/>
        <w:t>zobowiązują się do niezwłocznego dostosowania procedur fakturowania do nowych wymogów;</w:t>
      </w:r>
      <w:r w:rsidRPr="006F0F5A">
        <w:rPr>
          <w:rFonts w:ascii="Times New Roman" w:hAnsi="Times New Roman" w:cs="Times New Roman"/>
          <w:sz w:val="24"/>
          <w:szCs w:val="24"/>
        </w:rPr>
        <w:t xml:space="preserve"> </w:t>
      </w:r>
      <w:r w:rsidRPr="006F0F5A">
        <w:rPr>
          <w:rFonts w:ascii="Times New Roman" w:hAnsi="Times New Roman" w:cs="Times New Roman"/>
          <w:iCs/>
          <w:sz w:val="24"/>
          <w:szCs w:val="24"/>
        </w:rPr>
        <w:t>wszelkie zmiany w sposobie fakturowania wynikające wyłącznie ze zmiany przepisów nie wymagają aneksowania niniejszej Umowy.</w:t>
      </w:r>
    </w:p>
    <w:p w14:paraId="5B6E6AFD" w14:textId="77777777" w:rsidR="00BD47E8" w:rsidRPr="00C55DF5" w:rsidRDefault="00BD47E8" w:rsidP="00BD47E8">
      <w:pPr>
        <w:pStyle w:val="Tekstpodstawowy6"/>
        <w:numPr>
          <w:ilvl w:val="0"/>
          <w:numId w:val="52"/>
        </w:numPr>
        <w:shd w:val="clear" w:color="auto" w:fill="auto"/>
        <w:tabs>
          <w:tab w:val="left" w:pos="654"/>
        </w:tabs>
        <w:spacing w:line="276" w:lineRule="auto"/>
        <w:ind w:left="426" w:hanging="360"/>
        <w:jc w:val="both"/>
        <w:rPr>
          <w:rStyle w:val="BodytextBold"/>
          <w:rFonts w:ascii="Times New Roman" w:hAnsi="Times New Roman" w:cs="Times New Roman"/>
          <w:color w:val="auto"/>
          <w:sz w:val="24"/>
          <w:szCs w:val="24"/>
        </w:rPr>
      </w:pPr>
      <w:r w:rsidRPr="00C55DF5">
        <w:rPr>
          <w:rFonts w:ascii="Times New Roman" w:hAnsi="Times New Roman" w:cs="Times New Roman"/>
          <w:sz w:val="24"/>
          <w:szCs w:val="24"/>
        </w:rPr>
        <w:t xml:space="preserve">Za dzień zapłaty faktury przyjmuje się </w:t>
      </w:r>
      <w:r w:rsidRPr="00C55DF5">
        <w:rPr>
          <w:rStyle w:val="BodytextBold"/>
          <w:rFonts w:ascii="Times New Roman" w:hAnsi="Times New Roman" w:cs="Times New Roman"/>
          <w:b w:val="0"/>
          <w:bCs w:val="0"/>
          <w:color w:val="auto"/>
          <w:sz w:val="24"/>
          <w:szCs w:val="24"/>
        </w:rPr>
        <w:t>dzień</w:t>
      </w:r>
      <w:r w:rsidRPr="00C55DF5">
        <w:rPr>
          <w:rStyle w:val="BodytextBold"/>
          <w:rFonts w:ascii="Times New Roman" w:hAnsi="Times New Roman" w:cs="Times New Roman"/>
          <w:color w:val="auto"/>
          <w:sz w:val="24"/>
          <w:szCs w:val="24"/>
        </w:rPr>
        <w:t xml:space="preserve"> </w:t>
      </w:r>
      <w:r w:rsidRPr="00C55DF5">
        <w:rPr>
          <w:rFonts w:ascii="Times New Roman" w:hAnsi="Times New Roman" w:cs="Times New Roman"/>
          <w:sz w:val="24"/>
          <w:szCs w:val="24"/>
        </w:rPr>
        <w:t>wpływu środków finansowych na rachunek bankowy</w:t>
      </w:r>
      <w:r w:rsidRPr="00C55DF5">
        <w:rPr>
          <w:rStyle w:val="BodytextBold"/>
          <w:rFonts w:ascii="Times New Roman" w:hAnsi="Times New Roman" w:cs="Times New Roman"/>
          <w:color w:val="auto"/>
          <w:sz w:val="24"/>
          <w:szCs w:val="24"/>
        </w:rPr>
        <w:t xml:space="preserve"> </w:t>
      </w:r>
      <w:r w:rsidRPr="00C55DF5">
        <w:rPr>
          <w:rStyle w:val="BodytextBold"/>
          <w:rFonts w:ascii="Times New Roman" w:hAnsi="Times New Roman" w:cs="Times New Roman"/>
          <w:b w:val="0"/>
          <w:bCs w:val="0"/>
          <w:color w:val="auto"/>
          <w:sz w:val="24"/>
          <w:szCs w:val="24"/>
        </w:rPr>
        <w:t>drugiej</w:t>
      </w:r>
      <w:r w:rsidRPr="00C55DF5">
        <w:rPr>
          <w:rStyle w:val="BodytextBold"/>
          <w:rFonts w:ascii="Times New Roman" w:hAnsi="Times New Roman" w:cs="Times New Roman"/>
          <w:color w:val="auto"/>
          <w:sz w:val="24"/>
          <w:szCs w:val="24"/>
        </w:rPr>
        <w:t xml:space="preserve"> </w:t>
      </w:r>
      <w:r w:rsidRPr="00C55DF5">
        <w:rPr>
          <w:rStyle w:val="BodytextBold"/>
          <w:rFonts w:ascii="Times New Roman" w:hAnsi="Times New Roman" w:cs="Times New Roman"/>
          <w:b w:val="0"/>
          <w:bCs w:val="0"/>
          <w:color w:val="auto"/>
          <w:sz w:val="24"/>
          <w:szCs w:val="24"/>
        </w:rPr>
        <w:t>Strony</w:t>
      </w:r>
      <w:r w:rsidRPr="00C55DF5">
        <w:rPr>
          <w:rStyle w:val="BodytextBold"/>
          <w:rFonts w:ascii="Times New Roman" w:hAnsi="Times New Roman" w:cs="Times New Roman"/>
          <w:color w:val="auto"/>
          <w:sz w:val="24"/>
          <w:szCs w:val="24"/>
        </w:rPr>
        <w:t>.</w:t>
      </w:r>
    </w:p>
    <w:p w14:paraId="360B551C" w14:textId="77777777" w:rsidR="00BD47E8" w:rsidRPr="006F0F5A" w:rsidRDefault="00BD47E8" w:rsidP="00BD47E8">
      <w:pPr>
        <w:pStyle w:val="Tekstpodstawowy6"/>
        <w:numPr>
          <w:ilvl w:val="0"/>
          <w:numId w:val="52"/>
        </w:numPr>
        <w:shd w:val="clear" w:color="auto" w:fill="auto"/>
        <w:tabs>
          <w:tab w:val="left" w:pos="654"/>
        </w:tabs>
        <w:spacing w:line="276" w:lineRule="auto"/>
        <w:ind w:left="426"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Ewentualne załączniki do faktury </w:t>
      </w:r>
      <w:proofErr w:type="spellStart"/>
      <w:r w:rsidRPr="006F0F5A">
        <w:rPr>
          <w:rFonts w:ascii="Times New Roman" w:hAnsi="Times New Roman" w:cs="Times New Roman"/>
          <w:sz w:val="24"/>
          <w:szCs w:val="24"/>
        </w:rPr>
        <w:t>KSeF</w:t>
      </w:r>
      <w:proofErr w:type="spellEnd"/>
      <w:r w:rsidRPr="006F0F5A">
        <w:rPr>
          <w:rFonts w:ascii="Times New Roman" w:hAnsi="Times New Roman" w:cs="Times New Roman"/>
          <w:sz w:val="24"/>
          <w:szCs w:val="24"/>
        </w:rPr>
        <w:t xml:space="preserve">, stanowiące np. cenniki, protokoły odbioru, gwarancje itp. będą przesyłane drugiej Stronie poza systemem </w:t>
      </w:r>
      <w:proofErr w:type="spellStart"/>
      <w:r w:rsidRPr="006F0F5A">
        <w:rPr>
          <w:rFonts w:ascii="Times New Roman" w:hAnsi="Times New Roman" w:cs="Times New Roman"/>
          <w:sz w:val="24"/>
          <w:szCs w:val="24"/>
        </w:rPr>
        <w:t>KSeF</w:t>
      </w:r>
      <w:proofErr w:type="spellEnd"/>
      <w:r w:rsidRPr="006F0F5A">
        <w:rPr>
          <w:rFonts w:ascii="Times New Roman" w:hAnsi="Times New Roman" w:cs="Times New Roman"/>
          <w:sz w:val="24"/>
          <w:szCs w:val="24"/>
        </w:rPr>
        <w:t xml:space="preserve"> na adres e-mail: ………………………. (format PDF, JPG) równocześnie z przesłaną fakturą ustrukturyzowaną.  </w:t>
      </w:r>
    </w:p>
    <w:p w14:paraId="6BCCEDE8" w14:textId="77777777" w:rsidR="00BD47E8"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Wykonawca oświadcza, że do czasu powstania po jego stronie obowiązku fakturowania poprzez Krajowy System e-Faktur faktury będą wystawiane i dostarczane w dotychczasowej formie (papierowej lub elektronicznej).</w:t>
      </w:r>
    </w:p>
    <w:p w14:paraId="0241AE13" w14:textId="77777777" w:rsidR="00BD47E8" w:rsidRPr="006F0F5A" w:rsidRDefault="00BD47E8" w:rsidP="00BD47E8">
      <w:pPr>
        <w:pStyle w:val="Tekstpodstawowy6"/>
        <w:shd w:val="clear" w:color="auto" w:fill="auto"/>
        <w:tabs>
          <w:tab w:val="left" w:pos="663"/>
        </w:tabs>
        <w:spacing w:line="276" w:lineRule="auto"/>
        <w:ind w:left="426" w:right="20" w:firstLine="0"/>
        <w:jc w:val="both"/>
        <w:rPr>
          <w:rFonts w:ascii="Times New Roman" w:hAnsi="Times New Roman" w:cs="Times New Roman"/>
          <w:sz w:val="24"/>
          <w:szCs w:val="24"/>
        </w:rPr>
      </w:pPr>
    </w:p>
    <w:p w14:paraId="2FCFDC36"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10</w:t>
      </w:r>
    </w:p>
    <w:p w14:paraId="543FD211"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sz w:val="24"/>
          <w:szCs w:val="24"/>
        </w:rPr>
      </w:pPr>
      <w:r w:rsidRPr="006F0F5A">
        <w:rPr>
          <w:rFonts w:ascii="Times New Roman" w:hAnsi="Times New Roman"/>
          <w:b/>
          <w:sz w:val="24"/>
          <w:szCs w:val="24"/>
        </w:rPr>
        <w:t>Gwarancja jakości i rękojmia za wady</w:t>
      </w:r>
    </w:p>
    <w:p w14:paraId="2F6AB6D6" w14:textId="77777777" w:rsidR="00BD47E8" w:rsidRPr="006F0F5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Na roboty objęte przedmiotem niniejszej umowy ustala się okres gwarancji jakości i rękojmi za wady wynoszący </w:t>
      </w:r>
      <w:r w:rsidRPr="00670C9D">
        <w:rPr>
          <w:rFonts w:ascii="Times New Roman" w:hAnsi="Times New Roman" w:cs="Times New Roman"/>
          <w:b/>
          <w:bCs/>
          <w:sz w:val="24"/>
          <w:szCs w:val="24"/>
        </w:rPr>
        <w:t>………… miesięcy</w:t>
      </w:r>
      <w:r w:rsidRPr="006F0F5A">
        <w:rPr>
          <w:rFonts w:ascii="Times New Roman" w:hAnsi="Times New Roman" w:cs="Times New Roman"/>
          <w:sz w:val="24"/>
          <w:szCs w:val="24"/>
        </w:rPr>
        <w:t>, liczone od daty końcowego odbioru robót bez wad.</w:t>
      </w:r>
    </w:p>
    <w:p w14:paraId="2BF4EF5C" w14:textId="77777777" w:rsidR="00BD47E8" w:rsidRPr="006F0F5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Gwarancją i rękojmią są objęte wszystkie elementy wykonane przez Wykonawcę i zamontowane urządzenia w ramach realizacji przedmiotu zamówienia.</w:t>
      </w:r>
    </w:p>
    <w:p w14:paraId="6E8F5810" w14:textId="77777777" w:rsidR="00BD47E8" w:rsidRPr="006F0F5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Gwarancja obejmuje:</w:t>
      </w:r>
    </w:p>
    <w:p w14:paraId="0C324E22" w14:textId="77777777" w:rsidR="00BD47E8" w:rsidRPr="006F0F5A" w:rsidRDefault="00BD47E8" w:rsidP="00BD47E8">
      <w:pPr>
        <w:pStyle w:val="Akapitzlist"/>
        <w:numPr>
          <w:ilvl w:val="0"/>
          <w:numId w:val="18"/>
        </w:numPr>
        <w:spacing w:line="276" w:lineRule="auto"/>
        <w:ind w:left="851" w:hanging="357"/>
        <w:contextualSpacing w:val="0"/>
        <w:rPr>
          <w:rFonts w:ascii="Times New Roman" w:hAnsi="Times New Roman"/>
          <w:sz w:val="24"/>
          <w:szCs w:val="24"/>
        </w:rPr>
      </w:pPr>
      <w:r w:rsidRPr="006F0F5A">
        <w:rPr>
          <w:rFonts w:ascii="Times New Roman" w:hAnsi="Times New Roman"/>
          <w:sz w:val="24"/>
          <w:szCs w:val="24"/>
        </w:rPr>
        <w:t>usuwanie wszelkich wad tkwiących w rzeczy w momencie odbioru, jak i powstałych w okresie gwarancji;</w:t>
      </w:r>
    </w:p>
    <w:p w14:paraId="00EC2C9F" w14:textId="77777777" w:rsidR="00BD47E8" w:rsidRPr="006F0F5A" w:rsidRDefault="00BD47E8" w:rsidP="00BD47E8">
      <w:pPr>
        <w:pStyle w:val="Akapitzlist"/>
        <w:numPr>
          <w:ilvl w:val="0"/>
          <w:numId w:val="18"/>
        </w:numPr>
        <w:spacing w:line="276" w:lineRule="auto"/>
        <w:ind w:left="851" w:hanging="357"/>
        <w:contextualSpacing w:val="0"/>
        <w:rPr>
          <w:rFonts w:ascii="Times New Roman" w:hAnsi="Times New Roman"/>
          <w:sz w:val="24"/>
          <w:szCs w:val="24"/>
        </w:rPr>
      </w:pPr>
      <w:r w:rsidRPr="006F0F5A">
        <w:rPr>
          <w:rFonts w:ascii="Times New Roman" w:hAnsi="Times New Roman"/>
          <w:sz w:val="24"/>
          <w:szCs w:val="24"/>
        </w:rPr>
        <w:t>wszelkie koszty związane z wykonaniem napraw gwarancyjnych, w szczególności koszty materiałów i robocizny oraz koszty dojazdu do miejsca naprawy, transportu, dostarczenia wyrobów budowlanych i urządzeń;</w:t>
      </w:r>
    </w:p>
    <w:p w14:paraId="7F788110" w14:textId="77777777" w:rsidR="00BD47E8" w:rsidRPr="006F0F5A" w:rsidRDefault="00BD47E8" w:rsidP="00BD47E8">
      <w:pPr>
        <w:pStyle w:val="Akapitzlist"/>
        <w:numPr>
          <w:ilvl w:val="0"/>
          <w:numId w:val="18"/>
        </w:numPr>
        <w:spacing w:line="276" w:lineRule="auto"/>
        <w:ind w:left="851" w:hanging="357"/>
        <w:contextualSpacing w:val="0"/>
        <w:rPr>
          <w:rFonts w:ascii="Times New Roman" w:hAnsi="Times New Roman"/>
          <w:sz w:val="24"/>
          <w:szCs w:val="24"/>
        </w:rPr>
      </w:pPr>
      <w:r w:rsidRPr="006F0F5A">
        <w:rPr>
          <w:rFonts w:ascii="Times New Roman" w:hAnsi="Times New Roman"/>
          <w:sz w:val="24"/>
          <w:szCs w:val="24"/>
        </w:rPr>
        <w:t>koszty usunięcia wszelkich szkód, wad i usterek, które powstały w wyniku użytkowania urządzeń lub materiałów użytych przez Wykonawcę, posiadających wadę ukrytą.</w:t>
      </w:r>
    </w:p>
    <w:p w14:paraId="4CFC3095" w14:textId="77777777" w:rsidR="00BD47E8" w:rsidRPr="006F0F5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 okresie rękojmi, Zamawiający będzie sprawdzał stan techniczny Przedmiotu Umowy. Przed końcem upływu okresu rękojmi i usunięcia przez Wykonawcę ewentualnych wad ujawnionych w ww. okresie, Zamawiający z udziałem Wykonawcy dokona odbioru pogwarancyjnego w celu potwierdzenia stanu technicznego Przedmiotu Umowy i zwolnienia pozostałej części Zabezpieczenia. Z przeglądu pogwarancyjnego sporządzony zostanie protokół odbioru pogwarancyjnego.</w:t>
      </w:r>
    </w:p>
    <w:p w14:paraId="01E0AD8F" w14:textId="77777777" w:rsidR="00BD47E8" w:rsidRPr="006F0F5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Zamawiający wykonując uprawnienia z tytułu rękojmi może zażądać od Wykonawcy bezpłatnego usunięcia wad w wyznaczonym terminie, bez względu na wysokość związanych z tym kosztów. W tym celu Zamawiający wezwie Wykonawcę pisemnie wskazując zakres i rozmiar koniecznych do usunięcia wad. W przypadku nie usunięcia wad w wyznaczonym przez Zamawiającego terminie, Zamawiający będzie mógł usunąć wady we własnym zakresie lub przy pomocy strony trzeciej, na ryzyko i koszt Wykonawcy. W przypadku niewpłacenia w wyznaczonym przez Zamawiającego terminie oszacowanych i poniesionych przez Zamawiającego kosztów usunięcia wad, zostaną one </w:t>
      </w:r>
      <w:r w:rsidRPr="006F0F5A">
        <w:rPr>
          <w:rFonts w:ascii="Times New Roman" w:hAnsi="Times New Roman" w:cs="Times New Roman"/>
          <w:sz w:val="24"/>
          <w:szCs w:val="24"/>
        </w:rPr>
        <w:lastRenderedPageBreak/>
        <w:t>pokryte z Zabezpieczenia ustalonego na okres rękojmi. Jeżeli koszt usunięcia wad przekroczy kwotę Zabezpieczenia, to zapłaty pozostałych poniesionych kosztów Zamawiający będzie dochodził od Wykonawcy na zasadach ogólnych, to jest w myśl przepisów KC.</w:t>
      </w:r>
    </w:p>
    <w:p w14:paraId="236EE9DE" w14:textId="77777777" w:rsidR="00BD47E8" w:rsidRPr="006F0F5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Zamawiający może dochodzić roszczeń z tytułu rękojmi i gwarancji także po terminie określonym w ust. 1, jeżeli zgłosił wadę przed upływem tego okresu.</w:t>
      </w:r>
    </w:p>
    <w:p w14:paraId="710EB5DA" w14:textId="77777777" w:rsidR="00BD47E8" w:rsidRPr="006F0F5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Wykonawca zobowiązuje się przekazać Zamawiającemu wszelkie dokumenty, z których wynikają uprawnienia z tytułu gwarancji udzielonych przez dostawców wyrobów, maszyn i urządzeń, stosowanych (montowanych) przy wykonywaniu robót.</w:t>
      </w:r>
    </w:p>
    <w:p w14:paraId="5C63529F"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11</w:t>
      </w:r>
    </w:p>
    <w:p w14:paraId="6965834A"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Kadra Wykonawcy</w:t>
      </w:r>
    </w:p>
    <w:p w14:paraId="766A8C70" w14:textId="77777777"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Wykonawca zobowiązany jest zapewnić wykonanie i kierowanie robotami specjalistycznymi objętymi umową przez osoby posiadające stosowne kwalifikacje zawodowe i uprawnienia budowlane. </w:t>
      </w:r>
    </w:p>
    <w:p w14:paraId="709AADBB" w14:textId="77777777"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Wykonawca ustanowił ……………</w:t>
      </w:r>
      <w:proofErr w:type="gramStart"/>
      <w:r w:rsidRPr="006F0F5A">
        <w:rPr>
          <w:rFonts w:ascii="Times New Roman" w:hAnsi="Times New Roman" w:cs="Times New Roman"/>
          <w:sz w:val="24"/>
          <w:szCs w:val="24"/>
        </w:rPr>
        <w:t>…….</w:t>
      </w:r>
      <w:proofErr w:type="gramEnd"/>
      <w:r w:rsidRPr="006F0F5A">
        <w:rPr>
          <w:rFonts w:ascii="Times New Roman" w:hAnsi="Times New Roman" w:cs="Times New Roman"/>
          <w:sz w:val="24"/>
          <w:szCs w:val="24"/>
        </w:rPr>
        <w:t xml:space="preserve">. jako Kierownika budowy </w:t>
      </w:r>
    </w:p>
    <w:p w14:paraId="7907C150" w14:textId="77777777"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Wykonawca ma prawo zgłosić Zamawiającemu na piśmie w terminie 3 dni roboczych zastrzeżenia do decyzji i poleceń Inspektora nadzoru inwestorskiego. Zastrzeżenia wraz ze stanowiskiem Inspektora nadzoru inwestorskiego do zastrzeżeń będą podlegały rozstrzygnięciu przez Zamawiającego.</w:t>
      </w:r>
    </w:p>
    <w:p w14:paraId="399006EF" w14:textId="77777777"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Do obowiązków Kierownika budowy / robót lub przedstawiciela Wykonawcy należy w szczególności:</w:t>
      </w:r>
    </w:p>
    <w:p w14:paraId="6566D5D0"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z w:val="24"/>
          <w:szCs w:val="24"/>
        </w:rPr>
        <w:t>rzetelne zapoznanie się z Umową, SWZ, pytaniami i odpowiedziami do treści SWZ, decyzjami administracyjnymi dotyczącymi zamierzenia budowlanego, dokumentacją i </w:t>
      </w:r>
      <w:proofErr w:type="spellStart"/>
      <w:r w:rsidRPr="006F0F5A">
        <w:rPr>
          <w:rFonts w:ascii="Times New Roman" w:hAnsi="Times New Roman"/>
          <w:sz w:val="24"/>
          <w:szCs w:val="24"/>
        </w:rPr>
        <w:t>STW</w:t>
      </w:r>
      <w:r w:rsidRPr="006F0F5A">
        <w:rPr>
          <w:rStyle w:val="niedziel"/>
          <w:rFonts w:ascii="Times New Roman" w:hAnsi="Times New Roman"/>
          <w:sz w:val="24"/>
          <w:szCs w:val="24"/>
        </w:rPr>
        <w:t>iORB</w:t>
      </w:r>
      <w:proofErr w:type="spellEnd"/>
      <w:r w:rsidRPr="006F0F5A">
        <w:rPr>
          <w:rStyle w:val="niedziel"/>
          <w:rFonts w:ascii="Times New Roman" w:hAnsi="Times New Roman"/>
          <w:sz w:val="24"/>
          <w:szCs w:val="24"/>
        </w:rPr>
        <w:t>;</w:t>
      </w:r>
    </w:p>
    <w:p w14:paraId="35258858"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z w:val="24"/>
          <w:szCs w:val="24"/>
        </w:rPr>
        <w:t>wykonywanie obowiązków wynikających z prawa budowlanego i rozporządzeń wykonawc</w:t>
      </w:r>
      <w:r w:rsidRPr="006F0F5A">
        <w:rPr>
          <w:rStyle w:val="niedziel"/>
          <w:rFonts w:ascii="Times New Roman" w:hAnsi="Times New Roman"/>
          <w:sz w:val="24"/>
          <w:szCs w:val="24"/>
        </w:rPr>
        <w:t>zych, a także decyzji administracyjnych;</w:t>
      </w:r>
    </w:p>
    <w:p w14:paraId="7BEC7480"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pacing w:val="-2"/>
          <w:sz w:val="24"/>
          <w:szCs w:val="24"/>
        </w:rPr>
      </w:pPr>
      <w:r w:rsidRPr="006F0F5A">
        <w:rPr>
          <w:rFonts w:ascii="Times New Roman" w:hAnsi="Times New Roman"/>
          <w:sz w:val="24"/>
          <w:szCs w:val="24"/>
        </w:rPr>
        <w:t>protokolarne przejęcie od przedstawiciela Zamawiającego i odpowiednie zabezpieczenie frontów robót wraz ze znajdującymi się na nim urządzeniami budowlanymi i stałymi urządzeniami określającymi lokalizację punktów osnowy geodezyjnej oraz podlegającymi ochronie elementami środowiska przyrodniczego i kulturo</w:t>
      </w:r>
      <w:r w:rsidRPr="006F0F5A">
        <w:rPr>
          <w:rStyle w:val="niedziel"/>
          <w:rFonts w:ascii="Times New Roman" w:hAnsi="Times New Roman"/>
          <w:sz w:val="24"/>
          <w:szCs w:val="24"/>
        </w:rPr>
        <w:t>wego;</w:t>
      </w:r>
    </w:p>
    <w:p w14:paraId="393E5F37"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pacing w:val="-2"/>
          <w:sz w:val="24"/>
          <w:szCs w:val="24"/>
        </w:rPr>
        <w:t xml:space="preserve">zorganizowanie budowy i kierowanie budową w zakresie frontów robót w sposób zgodny z decyzjami administracyjnymi dotyczącymi zamierzenia budowlanego, dokumentacją, </w:t>
      </w:r>
      <w:proofErr w:type="spellStart"/>
      <w:r w:rsidRPr="006F0F5A">
        <w:rPr>
          <w:rFonts w:ascii="Times New Roman" w:hAnsi="Times New Roman"/>
          <w:spacing w:val="-2"/>
          <w:sz w:val="24"/>
          <w:szCs w:val="24"/>
        </w:rPr>
        <w:t>STWiORB</w:t>
      </w:r>
      <w:proofErr w:type="spellEnd"/>
      <w:r w:rsidRPr="006F0F5A">
        <w:rPr>
          <w:rFonts w:ascii="Times New Roman" w:hAnsi="Times New Roman"/>
          <w:spacing w:val="-2"/>
          <w:sz w:val="24"/>
          <w:szCs w:val="24"/>
        </w:rPr>
        <w:t>, zasadami wiedzy technicznej i przepi</w:t>
      </w:r>
      <w:r w:rsidRPr="006F0F5A">
        <w:rPr>
          <w:rStyle w:val="niedziel"/>
          <w:rFonts w:ascii="Times New Roman" w:hAnsi="Times New Roman"/>
          <w:spacing w:val="-2"/>
          <w:sz w:val="24"/>
          <w:szCs w:val="24"/>
        </w:rPr>
        <w:t>sami;</w:t>
      </w:r>
    </w:p>
    <w:p w14:paraId="28D79F9E"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pacing w:val="-2"/>
          <w:sz w:val="24"/>
          <w:szCs w:val="24"/>
        </w:rPr>
      </w:pPr>
      <w:r w:rsidRPr="006F0F5A">
        <w:rPr>
          <w:rFonts w:ascii="Times New Roman" w:hAnsi="Times New Roman"/>
          <w:sz w:val="24"/>
          <w:szCs w:val="24"/>
        </w:rPr>
        <w:t>uczestniczenie w naradach koordynacyj</w:t>
      </w:r>
      <w:r w:rsidRPr="006F0F5A">
        <w:rPr>
          <w:rStyle w:val="niedziel"/>
          <w:rFonts w:ascii="Times New Roman" w:hAnsi="Times New Roman"/>
          <w:sz w:val="24"/>
          <w:szCs w:val="24"/>
        </w:rPr>
        <w:t>nych;</w:t>
      </w:r>
    </w:p>
    <w:p w14:paraId="731333AE"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pacing w:val="-2"/>
          <w:sz w:val="24"/>
          <w:szCs w:val="24"/>
        </w:rPr>
        <w:t xml:space="preserve">zawiadomienie </w:t>
      </w:r>
      <w:r w:rsidRPr="006F0F5A">
        <w:rPr>
          <w:rFonts w:ascii="Times New Roman" w:hAnsi="Times New Roman"/>
          <w:sz w:val="24"/>
          <w:szCs w:val="24"/>
        </w:rPr>
        <w:t>Zamawiającego</w:t>
      </w:r>
      <w:r w:rsidRPr="006F0F5A">
        <w:rPr>
          <w:rFonts w:ascii="Times New Roman" w:hAnsi="Times New Roman"/>
          <w:spacing w:val="-2"/>
          <w:sz w:val="24"/>
          <w:szCs w:val="24"/>
        </w:rPr>
        <w:t xml:space="preserve"> na piśmie o gotowości do przeprowadzenia wymaganych przepisami prawa prób i sprawdzeń instalacji, urządzeń technicznych</w:t>
      </w:r>
      <w:r w:rsidRPr="006F0F5A">
        <w:rPr>
          <w:rStyle w:val="niedziel"/>
          <w:rFonts w:ascii="Times New Roman" w:hAnsi="Times New Roman"/>
          <w:spacing w:val="-2"/>
          <w:sz w:val="24"/>
          <w:szCs w:val="24"/>
        </w:rPr>
        <w:t>;</w:t>
      </w:r>
    </w:p>
    <w:p w14:paraId="42B29EC2"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z w:val="24"/>
          <w:szCs w:val="24"/>
        </w:rPr>
        <w:t>zgłaszanie na piśmie Inspektorowi Nadzoru Inwestorskiego i Zamawiającemu gotowości do odbioru robót budowla</w:t>
      </w:r>
      <w:r w:rsidRPr="006F0F5A">
        <w:rPr>
          <w:rStyle w:val="niedziel"/>
          <w:rFonts w:ascii="Times New Roman" w:hAnsi="Times New Roman"/>
          <w:sz w:val="24"/>
          <w:szCs w:val="24"/>
        </w:rPr>
        <w:t>nych;</w:t>
      </w:r>
    </w:p>
    <w:p w14:paraId="59815EC1"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Fonts w:ascii="Times New Roman" w:hAnsi="Times New Roman"/>
          <w:sz w:val="24"/>
          <w:szCs w:val="24"/>
        </w:rPr>
      </w:pPr>
      <w:r w:rsidRPr="006F0F5A">
        <w:rPr>
          <w:rFonts w:ascii="Times New Roman" w:hAnsi="Times New Roman"/>
          <w:sz w:val="24"/>
          <w:szCs w:val="24"/>
        </w:rPr>
        <w:t>zgłoszenie do odbioru końcowego oraz uczestniczenie w czynnościach odbioru końcowego i zapewnienie usunięcia stwierdzonych wad, a także przekazanie Zamawiającemu oświadczenia o:</w:t>
      </w:r>
    </w:p>
    <w:p w14:paraId="531CE9A1" w14:textId="77777777" w:rsidR="00BD47E8" w:rsidRPr="006F0F5A" w:rsidRDefault="00BD47E8" w:rsidP="00BD47E8">
      <w:pPr>
        <w:pStyle w:val="Akapitzlist"/>
        <w:tabs>
          <w:tab w:val="num" w:pos="851"/>
        </w:tabs>
        <w:overflowPunct/>
        <w:autoSpaceDE/>
        <w:autoSpaceDN/>
        <w:adjustRightInd/>
        <w:spacing w:line="276" w:lineRule="auto"/>
        <w:ind w:left="851"/>
        <w:textAlignment w:val="auto"/>
        <w:rPr>
          <w:rFonts w:ascii="Times New Roman" w:hAnsi="Times New Roman"/>
          <w:sz w:val="24"/>
          <w:szCs w:val="24"/>
        </w:rPr>
      </w:pPr>
      <w:r w:rsidRPr="006F0F5A">
        <w:rPr>
          <w:rFonts w:ascii="Times New Roman" w:hAnsi="Times New Roman"/>
          <w:sz w:val="24"/>
          <w:szCs w:val="24"/>
        </w:rPr>
        <w:lastRenderedPageBreak/>
        <w:t xml:space="preserve">a) zgodności wykonania robót budowlanych, w tym robót ulegających zakryciu, z decyzjami administracyjnymi dotyczącymi przedsięwzięcia budowlanego, dokumentacją, </w:t>
      </w:r>
      <w:proofErr w:type="spellStart"/>
      <w:r w:rsidRPr="006F0F5A">
        <w:rPr>
          <w:rFonts w:ascii="Times New Roman" w:hAnsi="Times New Roman"/>
          <w:sz w:val="24"/>
          <w:szCs w:val="24"/>
        </w:rPr>
        <w:t>STWiORB</w:t>
      </w:r>
      <w:proofErr w:type="spellEnd"/>
      <w:r w:rsidRPr="006F0F5A">
        <w:rPr>
          <w:rFonts w:ascii="Times New Roman" w:hAnsi="Times New Roman"/>
          <w:sz w:val="24"/>
          <w:szCs w:val="24"/>
        </w:rPr>
        <w:t>, zasadami wiedzy technicznej oraz przepi</w:t>
      </w:r>
      <w:r w:rsidRPr="006F0F5A">
        <w:rPr>
          <w:rStyle w:val="niedziel"/>
          <w:rFonts w:ascii="Times New Roman" w:hAnsi="Times New Roman"/>
          <w:sz w:val="24"/>
          <w:szCs w:val="24"/>
        </w:rPr>
        <w:t>sami,</w:t>
      </w:r>
    </w:p>
    <w:p w14:paraId="173BA553" w14:textId="77777777" w:rsidR="00BD47E8" w:rsidRPr="006F0F5A" w:rsidRDefault="00BD47E8" w:rsidP="00BD47E8">
      <w:pPr>
        <w:tabs>
          <w:tab w:val="num" w:pos="851"/>
        </w:tabs>
        <w:spacing w:line="276" w:lineRule="auto"/>
        <w:ind w:left="851"/>
        <w:rPr>
          <w:rFonts w:ascii="Times New Roman" w:hAnsi="Times New Roman"/>
          <w:sz w:val="24"/>
          <w:szCs w:val="24"/>
        </w:rPr>
      </w:pPr>
      <w:r w:rsidRPr="006F0F5A">
        <w:rPr>
          <w:rFonts w:ascii="Times New Roman" w:hAnsi="Times New Roman"/>
          <w:sz w:val="24"/>
          <w:szCs w:val="24"/>
        </w:rPr>
        <w:t>b) doprowadzeniu do należytego stanu i porządku terenu budowy i terenów przyleg</w:t>
      </w:r>
      <w:r w:rsidRPr="006F0F5A">
        <w:rPr>
          <w:rStyle w:val="niedziel"/>
          <w:rFonts w:ascii="Times New Roman" w:hAnsi="Times New Roman"/>
          <w:sz w:val="24"/>
          <w:szCs w:val="24"/>
        </w:rPr>
        <w:t>łych po swoich robotach;</w:t>
      </w:r>
    </w:p>
    <w:p w14:paraId="664220D7" w14:textId="77777777" w:rsidR="00BD47E8" w:rsidRPr="006F0F5A" w:rsidRDefault="00BD47E8" w:rsidP="00BD47E8">
      <w:pPr>
        <w:numPr>
          <w:ilvl w:val="0"/>
          <w:numId w:val="42"/>
        </w:numPr>
        <w:tabs>
          <w:tab w:val="clear" w:pos="1440"/>
          <w:tab w:val="num" w:pos="851"/>
        </w:tabs>
        <w:overflowPunct/>
        <w:autoSpaceDE/>
        <w:autoSpaceDN/>
        <w:adjustRightInd/>
        <w:spacing w:line="276" w:lineRule="auto"/>
        <w:ind w:left="851"/>
        <w:contextualSpacing/>
        <w:textAlignment w:val="auto"/>
        <w:rPr>
          <w:rStyle w:val="niedziel"/>
          <w:rFonts w:ascii="Times New Roman" w:hAnsi="Times New Roman"/>
          <w:sz w:val="24"/>
          <w:szCs w:val="24"/>
        </w:rPr>
      </w:pPr>
      <w:r w:rsidRPr="006F0F5A">
        <w:rPr>
          <w:rFonts w:ascii="Times New Roman" w:hAnsi="Times New Roman"/>
          <w:sz w:val="24"/>
          <w:szCs w:val="24"/>
        </w:rPr>
        <w:t>uczestniczenie w obowiązkowej kontr</w:t>
      </w:r>
      <w:r w:rsidRPr="006F0F5A">
        <w:rPr>
          <w:rStyle w:val="niedziel"/>
          <w:rFonts w:ascii="Times New Roman" w:hAnsi="Times New Roman"/>
          <w:sz w:val="24"/>
          <w:szCs w:val="24"/>
        </w:rPr>
        <w:t>oli</w:t>
      </w:r>
      <w:r w:rsidRPr="006F0F5A">
        <w:rPr>
          <w:rFonts w:ascii="Times New Roman" w:hAnsi="Times New Roman"/>
          <w:sz w:val="24"/>
          <w:szCs w:val="24"/>
        </w:rPr>
        <w:t xml:space="preserve"> przeprowadzanej przez organ nadzoru budowlanego w celu zbadania zgodności realizacji robót budowlanych z pozwoleniem o budowę i projektem budowl</w:t>
      </w:r>
      <w:r w:rsidRPr="006F0F5A">
        <w:rPr>
          <w:rStyle w:val="niedziel"/>
          <w:rFonts w:ascii="Times New Roman" w:hAnsi="Times New Roman"/>
          <w:sz w:val="24"/>
          <w:szCs w:val="24"/>
        </w:rPr>
        <w:t>anym.</w:t>
      </w:r>
    </w:p>
    <w:p w14:paraId="11F2C115" w14:textId="77777777"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Kierownik budowy / robót i Przedstawiciel Wykonawcy zobowiązani są do przebywania na terenie budowy w czasie wykonywania robót budowlanych odpowiednich do zakresu ich specjalności.</w:t>
      </w:r>
    </w:p>
    <w:p w14:paraId="28E60877" w14:textId="77777777"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Jeżeli w toku wykonywania usług i robót budowlanych obiektywnie konieczna będzie zmiana osoby, o której mowa w ust. 2, Strona powiadomi o tym fakcie drugą Stronę, wskazując przyczynę zmiany oraz imię i nazwisko proponowanego zastępcy, a także przedstawiając jego kwalifikacje, co najmniej równe kwalifikacjom wymaganym przez Zamawiającego w postępowaniu o udzielenie zamówienia publicznego prowadzącym do zawarcia Umowy.</w:t>
      </w:r>
    </w:p>
    <w:p w14:paraId="1BDF7BCC" w14:textId="77777777"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Strona jest zobowiązana przedłożyć drugiej Stronie propozycje zmian, o których mowa w ust. 2, nie później niż w terminie 3 dni roboczych przed planowanym skierowaniem nowej osoby do realizacji przedmiotu Umowy, a w sytuacjach nagłych i nieprzewidzianych, kiedy dochowanie terminu wskazanego w zdaniu poprzedzającym nie jest możliwe – w najkrótszym możliwym terminie.</w:t>
      </w:r>
    </w:p>
    <w:p w14:paraId="679D0E49" w14:textId="77777777"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Zwłoka w wykonywaniu przedmiotu Umowy wynikająca z braku ciągłości pracy lub dyspozycyjności kierownika robót będzie traktowana jako przyczyna leżąca po stronie Wykonawcy i nie może stanowić podstawy do przedłużenia terminów wskazanych w postanowieniach Umowy.</w:t>
      </w:r>
    </w:p>
    <w:p w14:paraId="0F39E3CF"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12</w:t>
      </w:r>
    </w:p>
    <w:p w14:paraId="3AE53525"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xml:space="preserve">Zmiana umowy </w:t>
      </w:r>
    </w:p>
    <w:p w14:paraId="0634A815"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Zmiana umowy może nastąpić w przypadkach:</w:t>
      </w:r>
    </w:p>
    <w:p w14:paraId="2D20E6BA" w14:textId="77777777" w:rsidR="00BD47E8" w:rsidRPr="006F0F5A" w:rsidRDefault="00BD47E8" w:rsidP="00BD47E8">
      <w:pPr>
        <w:pStyle w:val="Akapitzlist"/>
        <w:numPr>
          <w:ilvl w:val="0"/>
          <w:numId w:val="21"/>
        </w:numPr>
        <w:spacing w:line="276" w:lineRule="auto"/>
        <w:contextualSpacing w:val="0"/>
        <w:rPr>
          <w:rFonts w:ascii="Times New Roman" w:hAnsi="Times New Roman"/>
          <w:sz w:val="24"/>
          <w:szCs w:val="24"/>
        </w:rPr>
      </w:pPr>
      <w:r w:rsidRPr="006F0F5A">
        <w:rPr>
          <w:rFonts w:ascii="Times New Roman" w:hAnsi="Times New Roman"/>
          <w:sz w:val="24"/>
          <w:szCs w:val="24"/>
        </w:rPr>
        <w:t>określonych ustawą Pzp;</w:t>
      </w:r>
    </w:p>
    <w:p w14:paraId="624030C7" w14:textId="77777777" w:rsidR="00BD47E8" w:rsidRPr="006F0F5A" w:rsidRDefault="00BD47E8" w:rsidP="00BD47E8">
      <w:pPr>
        <w:pStyle w:val="Akapitzlist"/>
        <w:numPr>
          <w:ilvl w:val="0"/>
          <w:numId w:val="21"/>
        </w:numPr>
        <w:spacing w:line="276" w:lineRule="auto"/>
        <w:contextualSpacing w:val="0"/>
        <w:rPr>
          <w:rFonts w:ascii="Times New Roman" w:hAnsi="Times New Roman"/>
          <w:sz w:val="24"/>
          <w:szCs w:val="24"/>
        </w:rPr>
      </w:pPr>
      <w:r w:rsidRPr="006F0F5A">
        <w:rPr>
          <w:rFonts w:ascii="Times New Roman" w:hAnsi="Times New Roman"/>
          <w:sz w:val="24"/>
          <w:szCs w:val="24"/>
        </w:rPr>
        <w:t>przewidzianych w niniejszej umowie.</w:t>
      </w:r>
    </w:p>
    <w:p w14:paraId="539C3FDF"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Zmiany mogą być inicjowane przez Zamawiającego lub przez Wykonawcę.</w:t>
      </w:r>
    </w:p>
    <w:p w14:paraId="2C4B3856"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Zmiany, o których mowa w ust. 1 pkt 2 mogą dotyczyć:</w:t>
      </w:r>
    </w:p>
    <w:p w14:paraId="5CBD0B6A"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zastosowania innych niż przewidziane w dokumentach, o których mowa w § 1 ust. 3 technologii, materiałów, urządzeń oraz rozwiązań projektowych i funkcjonalnych;</w:t>
      </w:r>
    </w:p>
    <w:p w14:paraId="5B6BC8FC"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aktualizacji rozwiązań projektowych z uwagi na postęp technologiczny;</w:t>
      </w:r>
    </w:p>
    <w:p w14:paraId="510A3F77"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zmiany rozwiązań projektowych z uwagi na wykryte w dokumentach, o których mowa w § 1 ust. 3 wady lub usterki;</w:t>
      </w:r>
    </w:p>
    <w:p w14:paraId="1131A2DB"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zmiany położenia lub wysokości części robót budowlanych;</w:t>
      </w:r>
    </w:p>
    <w:p w14:paraId="3841713E"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zmiany w kolejności i terminach wykonywania robót budowlanych;</w:t>
      </w:r>
    </w:p>
    <w:p w14:paraId="41A22E84"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rezygnacji z wykonania części robót budowlanych;</w:t>
      </w:r>
    </w:p>
    <w:p w14:paraId="05DF5360"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terminu realizacji umowy.</w:t>
      </w:r>
    </w:p>
    <w:p w14:paraId="638E400C"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W przypadku gdy zmiany, o których mowa w ust. 3, proponuje Wykonawca, warunkiem </w:t>
      </w:r>
      <w:r w:rsidRPr="006F0F5A">
        <w:rPr>
          <w:rFonts w:ascii="Times New Roman" w:hAnsi="Times New Roman" w:cs="Times New Roman"/>
          <w:sz w:val="24"/>
          <w:szCs w:val="24"/>
        </w:rPr>
        <w:lastRenderedPageBreak/>
        <w:t>ich dokonania jest złożenie przez Wykonawcę wniosku zawierającego:</w:t>
      </w:r>
    </w:p>
    <w:p w14:paraId="633BF2B6" w14:textId="77777777" w:rsidR="00BD47E8" w:rsidRPr="006F0F5A" w:rsidRDefault="00BD47E8" w:rsidP="00BD47E8">
      <w:pPr>
        <w:pStyle w:val="Akapitzlist"/>
        <w:numPr>
          <w:ilvl w:val="0"/>
          <w:numId w:val="23"/>
        </w:numPr>
        <w:spacing w:line="276" w:lineRule="auto"/>
        <w:contextualSpacing w:val="0"/>
        <w:rPr>
          <w:rFonts w:ascii="Times New Roman" w:hAnsi="Times New Roman"/>
          <w:sz w:val="24"/>
          <w:szCs w:val="24"/>
        </w:rPr>
      </w:pPr>
      <w:r w:rsidRPr="006F0F5A">
        <w:rPr>
          <w:rFonts w:ascii="Times New Roman" w:hAnsi="Times New Roman"/>
          <w:sz w:val="24"/>
          <w:szCs w:val="24"/>
        </w:rPr>
        <w:t>opis propozycji zmiany;</w:t>
      </w:r>
    </w:p>
    <w:p w14:paraId="0DDB0E9B" w14:textId="77777777" w:rsidR="00BD47E8" w:rsidRPr="006F0F5A" w:rsidRDefault="00BD47E8" w:rsidP="00BD47E8">
      <w:pPr>
        <w:pStyle w:val="Akapitzlist"/>
        <w:numPr>
          <w:ilvl w:val="0"/>
          <w:numId w:val="23"/>
        </w:numPr>
        <w:spacing w:line="276" w:lineRule="auto"/>
        <w:contextualSpacing w:val="0"/>
        <w:rPr>
          <w:rFonts w:ascii="Times New Roman" w:hAnsi="Times New Roman"/>
          <w:sz w:val="24"/>
          <w:szCs w:val="24"/>
        </w:rPr>
      </w:pPr>
      <w:r w:rsidRPr="006F0F5A">
        <w:rPr>
          <w:rFonts w:ascii="Times New Roman" w:hAnsi="Times New Roman"/>
          <w:sz w:val="24"/>
          <w:szCs w:val="24"/>
        </w:rPr>
        <w:t>uzasadnienie zmiany;</w:t>
      </w:r>
    </w:p>
    <w:p w14:paraId="27CC05A9" w14:textId="77777777" w:rsidR="00BD47E8" w:rsidRPr="006F0F5A" w:rsidRDefault="00BD47E8" w:rsidP="00BD47E8">
      <w:pPr>
        <w:pStyle w:val="Akapitzlist"/>
        <w:numPr>
          <w:ilvl w:val="0"/>
          <w:numId w:val="23"/>
        </w:numPr>
        <w:spacing w:line="276" w:lineRule="auto"/>
        <w:contextualSpacing w:val="0"/>
        <w:rPr>
          <w:rFonts w:ascii="Times New Roman" w:hAnsi="Times New Roman"/>
          <w:sz w:val="24"/>
          <w:szCs w:val="24"/>
        </w:rPr>
      </w:pPr>
      <w:r w:rsidRPr="006F0F5A">
        <w:rPr>
          <w:rFonts w:ascii="Times New Roman" w:hAnsi="Times New Roman"/>
          <w:sz w:val="24"/>
          <w:szCs w:val="24"/>
        </w:rPr>
        <w:t>obliczenie kosztów zmiany zgodnie z zasadami określonymi w umowie, jeżeli zmiana będzie miała wpływ na wynagrodzenie Wykonawcy;</w:t>
      </w:r>
    </w:p>
    <w:p w14:paraId="5901E475" w14:textId="77777777" w:rsidR="00BD47E8" w:rsidRPr="006F0F5A" w:rsidRDefault="00BD47E8" w:rsidP="00BD47E8">
      <w:pPr>
        <w:pStyle w:val="Akapitzlist"/>
        <w:numPr>
          <w:ilvl w:val="0"/>
          <w:numId w:val="23"/>
        </w:numPr>
        <w:spacing w:line="276" w:lineRule="auto"/>
        <w:contextualSpacing w:val="0"/>
        <w:rPr>
          <w:rFonts w:ascii="Times New Roman" w:hAnsi="Times New Roman"/>
          <w:sz w:val="24"/>
          <w:szCs w:val="24"/>
        </w:rPr>
      </w:pPr>
      <w:r w:rsidRPr="006F0F5A">
        <w:rPr>
          <w:rFonts w:ascii="Times New Roman" w:hAnsi="Times New Roman"/>
          <w:sz w:val="24"/>
          <w:szCs w:val="24"/>
        </w:rPr>
        <w:t>opis wpływu zmiany na termin wykonania umowy.</w:t>
      </w:r>
    </w:p>
    <w:p w14:paraId="38A641F5"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Jeżeli zmiany, o których mowa w ust. 3 wymagają zmiany dokumentów, o których mowa w § 1 ust. 3, strona inicjująca zmianę przedstawia projekt zamienny zawierający opis proponowanych zmian z informacją o konieczności ich zastosowania lub opinią przeciwną nie zmiany, zgłoszenie wykonania robót budowlanych oraz przedmiar </w:t>
      </w:r>
      <w:r w:rsidRPr="006F0F5A">
        <w:rPr>
          <w:rFonts w:ascii="Times New Roman" w:hAnsi="Times New Roman" w:cs="Times New Roman"/>
          <w:sz w:val="24"/>
          <w:szCs w:val="24"/>
        </w:rPr>
        <w:br/>
        <w:t xml:space="preserve">i niezbędne rysunki. Projekt taki wymaga akceptacji nadzoru autorskiego </w:t>
      </w:r>
      <w:r w:rsidRPr="006F0F5A">
        <w:rPr>
          <w:rFonts w:ascii="Times New Roman" w:hAnsi="Times New Roman" w:cs="Times New Roman"/>
          <w:sz w:val="24"/>
          <w:szCs w:val="24"/>
        </w:rPr>
        <w:br/>
        <w:t>i zatwierdzenia do realizacji przez Zamawiającego.</w:t>
      </w:r>
    </w:p>
    <w:p w14:paraId="5D3D2B98"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Zmiany, o których mowa w ust. 3 mogą zostać dokonane, jeżeli uzasadniają to zaistniałe niżej wymienione okoliczności:</w:t>
      </w:r>
    </w:p>
    <w:p w14:paraId="0EBE4D06" w14:textId="77777777" w:rsidR="00BD47E8" w:rsidRPr="006F0F5A" w:rsidRDefault="00BD47E8" w:rsidP="00BD47E8">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korzyści materialne, organizacyjne, funkcjonalne lub eksploatacyjne skutkujące obniżeniem kosztu wykonania robót, obniżeniem kosztu eksploatacji (użytkowania) obiektu lub podniesieniem wydajności urządzeń oraz usprawnieniami w trakcie użytkowania obiektu;</w:t>
      </w:r>
    </w:p>
    <w:p w14:paraId="359D9AC0" w14:textId="77777777" w:rsidR="00BD47E8" w:rsidRPr="006F0F5A" w:rsidRDefault="00BD47E8" w:rsidP="00BD47E8">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zmiana obowiązujących przepisów, która nastąpiła w trakcie realizacji zamówienia mająca wpływ na wykonanie przedmiotu umowy;</w:t>
      </w:r>
    </w:p>
    <w:p w14:paraId="7A467ABC" w14:textId="77777777" w:rsidR="00BD47E8" w:rsidRPr="006F0F5A" w:rsidRDefault="00BD47E8" w:rsidP="00BD47E8">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podniesienie bezpieczeństwa wykonywania robót;</w:t>
      </w:r>
    </w:p>
    <w:p w14:paraId="7CDF66F8" w14:textId="77777777" w:rsidR="00BD47E8" w:rsidRPr="006F0F5A" w:rsidRDefault="00BD47E8" w:rsidP="00BD47E8">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wady lub usterki dokumentów, o których mowa w § 1 ust. 3 bez usunięcia których nie jest możliwa prawidłowa i zgodna ze sztuką budowlaną realizacja przedmiotu umowy;</w:t>
      </w:r>
    </w:p>
    <w:p w14:paraId="217E2EDB" w14:textId="77777777" w:rsidR="00BD47E8" w:rsidRPr="006F0F5A" w:rsidRDefault="00BD47E8" w:rsidP="00BD47E8">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opóźnienia, utrudnienia, zawieszenia robót lub przeszkody spowodowane przez Zamawiającego lub innego Wykonawcę zatrudnionego przez Zamawiającego na terenie tej samej budowy.</w:t>
      </w:r>
    </w:p>
    <w:p w14:paraId="00D85DA8" w14:textId="77777777" w:rsidR="00BD47E8" w:rsidRPr="006F0F5A" w:rsidRDefault="00BD47E8" w:rsidP="00BD47E8">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zaistnienie nieprzewidzianych warunków uniemożliwiających realizację umowy:</w:t>
      </w:r>
    </w:p>
    <w:p w14:paraId="078D9E32" w14:textId="77777777" w:rsidR="00BD47E8" w:rsidRPr="006F0F5A" w:rsidRDefault="00BD47E8" w:rsidP="00BD47E8">
      <w:pPr>
        <w:pStyle w:val="Akapitzlist"/>
        <w:numPr>
          <w:ilvl w:val="0"/>
          <w:numId w:val="25"/>
        </w:numPr>
        <w:spacing w:line="276" w:lineRule="auto"/>
        <w:contextualSpacing w:val="0"/>
        <w:rPr>
          <w:rFonts w:ascii="Times New Roman" w:hAnsi="Times New Roman"/>
          <w:sz w:val="24"/>
          <w:szCs w:val="24"/>
        </w:rPr>
      </w:pPr>
      <w:r w:rsidRPr="006F0F5A">
        <w:rPr>
          <w:rFonts w:ascii="Times New Roman" w:hAnsi="Times New Roman"/>
          <w:sz w:val="24"/>
          <w:szCs w:val="24"/>
        </w:rPr>
        <w:t>geologicznych polegających na wystąpieniu gruntów słabonośnych, zmienności warunków geologiczno-inżynierskich w podłożu wykonywanych robót budowlanych, wystąpienia wód gruntowych powyżej zaprojektowanego poziomu posadowienia, zagrożeń związanych z osuwiskami, kurczeniem i pęcznieniem gruntu;</w:t>
      </w:r>
    </w:p>
    <w:p w14:paraId="5EFAA56D" w14:textId="77777777" w:rsidR="00BD47E8" w:rsidRPr="006F0F5A" w:rsidRDefault="00BD47E8" w:rsidP="00BD47E8">
      <w:pPr>
        <w:pStyle w:val="Akapitzlist"/>
        <w:numPr>
          <w:ilvl w:val="0"/>
          <w:numId w:val="25"/>
        </w:numPr>
        <w:spacing w:line="276" w:lineRule="auto"/>
        <w:contextualSpacing w:val="0"/>
        <w:rPr>
          <w:rFonts w:ascii="Times New Roman" w:hAnsi="Times New Roman"/>
          <w:sz w:val="24"/>
          <w:szCs w:val="24"/>
        </w:rPr>
      </w:pPr>
      <w:r w:rsidRPr="006F0F5A">
        <w:rPr>
          <w:rFonts w:ascii="Times New Roman" w:hAnsi="Times New Roman"/>
          <w:sz w:val="24"/>
          <w:szCs w:val="24"/>
        </w:rPr>
        <w:t>niekorzystnych warunków atmosferycznych takich jak zbyt niskie temperatury, nagłe i intensywne opady śniegu, deszczu, gradu, porywiste wiatry, zanieczyszczenie powietrza, uniemożliwiające prowadzenie robót budowlanych, potwierdzone wpisem w dzienniku budowy;</w:t>
      </w:r>
    </w:p>
    <w:p w14:paraId="50A933F4" w14:textId="77777777" w:rsidR="00BD47E8" w:rsidRPr="006F0F5A" w:rsidRDefault="00BD47E8" w:rsidP="00BD47E8">
      <w:pPr>
        <w:pStyle w:val="Akapitzlist"/>
        <w:numPr>
          <w:ilvl w:val="0"/>
          <w:numId w:val="25"/>
        </w:numPr>
        <w:spacing w:line="276" w:lineRule="auto"/>
        <w:contextualSpacing w:val="0"/>
        <w:rPr>
          <w:rFonts w:ascii="Times New Roman" w:hAnsi="Times New Roman"/>
          <w:sz w:val="24"/>
          <w:szCs w:val="24"/>
        </w:rPr>
      </w:pPr>
      <w:r w:rsidRPr="006F0F5A">
        <w:rPr>
          <w:rFonts w:ascii="Times New Roman" w:hAnsi="Times New Roman"/>
          <w:sz w:val="24"/>
          <w:szCs w:val="24"/>
        </w:rPr>
        <w:t>hydrologicznych polegających na wezbraniach wód w rzekach, powodziach, opadach deszczów nawalnych, roztopach, zatorach;</w:t>
      </w:r>
    </w:p>
    <w:p w14:paraId="063B08A3" w14:textId="77777777" w:rsidR="00BD47E8" w:rsidRPr="006F0F5A" w:rsidRDefault="00BD47E8" w:rsidP="00BD47E8">
      <w:pPr>
        <w:pStyle w:val="Akapitzlist"/>
        <w:numPr>
          <w:ilvl w:val="0"/>
          <w:numId w:val="25"/>
        </w:numPr>
        <w:spacing w:line="276" w:lineRule="auto"/>
        <w:contextualSpacing w:val="0"/>
        <w:rPr>
          <w:rFonts w:ascii="Times New Roman" w:hAnsi="Times New Roman"/>
          <w:sz w:val="24"/>
          <w:szCs w:val="24"/>
        </w:rPr>
      </w:pPr>
      <w:r w:rsidRPr="006F0F5A">
        <w:rPr>
          <w:rFonts w:ascii="Times New Roman" w:hAnsi="Times New Roman"/>
          <w:sz w:val="24"/>
          <w:szCs w:val="24"/>
        </w:rPr>
        <w:t>przerw w dostawie nośników energii elektrycznej lub wody trwających powyżej 3 dni;</w:t>
      </w:r>
    </w:p>
    <w:p w14:paraId="21C70565" w14:textId="77777777" w:rsidR="00BD47E8" w:rsidRPr="006F0F5A" w:rsidRDefault="00BD47E8" w:rsidP="00BD47E8">
      <w:pPr>
        <w:pStyle w:val="Akapitzlist"/>
        <w:numPr>
          <w:ilvl w:val="0"/>
          <w:numId w:val="19"/>
        </w:numPr>
        <w:spacing w:line="276" w:lineRule="auto"/>
        <w:contextualSpacing w:val="0"/>
        <w:rPr>
          <w:rFonts w:ascii="Times New Roman" w:hAnsi="Times New Roman"/>
          <w:sz w:val="24"/>
          <w:szCs w:val="24"/>
        </w:rPr>
      </w:pPr>
      <w:r w:rsidRPr="006F0F5A">
        <w:rPr>
          <w:rFonts w:ascii="Times New Roman" w:hAnsi="Times New Roman"/>
          <w:sz w:val="24"/>
          <w:szCs w:val="24"/>
        </w:rPr>
        <w:t>działanie siły wyższej (np. stan klęski żywiołowej, nadzwyczajnej zmiany stosunków prawnych lub cen materiałów).</w:t>
      </w:r>
    </w:p>
    <w:p w14:paraId="6B26C5A9"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lastRenderedPageBreak/>
        <w:t>W przypadkach, gdy zmiana umowy dotyczy terminu wykonania umowy lub wpływa na termin wykonania umowy Strony ustalą nowy termin realizacji robót budowlanych, z tym, że co do zasady okres przesunięcia terminu zakończenia równy będzie okresowi przerwy, postoju lub wykonania prac wynikających ze zmiany umowy.</w:t>
      </w:r>
    </w:p>
    <w:p w14:paraId="4979D9A8"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Jeżeli w dokumentach, o których mowa w § 1 ust. 3 zostaną wykryte wady lub usterki, Zamawiający w porozumieniu z autorem dokumentacji doprowadzi do ich usunięcia </w:t>
      </w:r>
      <w:r w:rsidRPr="006F0F5A">
        <w:rPr>
          <w:rFonts w:ascii="Times New Roman" w:hAnsi="Times New Roman" w:cs="Times New Roman"/>
          <w:sz w:val="24"/>
          <w:szCs w:val="24"/>
        </w:rPr>
        <w:br/>
        <w:t>i uzgodni z Wykonawcą sposób wykonania robót budowlanych wynikający ze zmian tej dokumentacji.</w:t>
      </w:r>
    </w:p>
    <w:p w14:paraId="629FE635"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Dokonanie zmian wymaga podpisania każdorazowo akceptacji Zamawiającego i pisemnego aneksu do umowy, pod rygorem nieważności.</w:t>
      </w:r>
    </w:p>
    <w:p w14:paraId="2B4F79D7"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Zmiana umowy skutkuje zmianą wynagrodzenia jedynie w zakresie płatności realizowanych po dacie zawarcia aneksu do umowy.</w:t>
      </w:r>
    </w:p>
    <w:p w14:paraId="2301E6E1"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Jeżeli zmiana albo rezygnacja z Podwykonawcy dotyczy podmiotu, na którego zasoby Wykonawca powoływał się, na zasadach określonych w art. 118 ust. 1 ustawy Pzp, </w:t>
      </w:r>
      <w:r w:rsidRPr="006F0F5A">
        <w:rPr>
          <w:rFonts w:ascii="Times New Roman" w:hAnsi="Times New Roman" w:cs="Times New Roman"/>
          <w:sz w:val="24"/>
          <w:szCs w:val="24"/>
        </w:rPr>
        <w:br/>
        <w:t>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B02FAF1"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13</w:t>
      </w:r>
    </w:p>
    <w:p w14:paraId="5C61A1AD"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Nadzór inwestorski</w:t>
      </w:r>
    </w:p>
    <w:p w14:paraId="2884578B" w14:textId="77777777" w:rsidR="00BD47E8" w:rsidRPr="006F0F5A" w:rsidRDefault="00BD47E8" w:rsidP="00BD47E8">
      <w:pPr>
        <w:numPr>
          <w:ilvl w:val="0"/>
          <w:numId w:val="6"/>
        </w:numPr>
        <w:tabs>
          <w:tab w:val="num" w:pos="426"/>
        </w:tabs>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rPr>
        <w:t xml:space="preserve">Zamawiający wyznacza do pełnienia nadzoru inwestorskiego: </w:t>
      </w:r>
      <w:proofErr w:type="gramStart"/>
      <w:r w:rsidRPr="006F0F5A">
        <w:rPr>
          <w:rFonts w:ascii="Times New Roman" w:hAnsi="Times New Roman"/>
          <w:sz w:val="24"/>
          <w:szCs w:val="24"/>
        </w:rPr>
        <w:t xml:space="preserve"> ….</w:t>
      </w:r>
      <w:proofErr w:type="gramEnd"/>
      <w:r w:rsidRPr="006F0F5A">
        <w:rPr>
          <w:rFonts w:ascii="Times New Roman" w:hAnsi="Times New Roman"/>
          <w:sz w:val="24"/>
          <w:szCs w:val="24"/>
        </w:rPr>
        <w:t>.…………………</w:t>
      </w:r>
      <w:proofErr w:type="gramStart"/>
      <w:r w:rsidRPr="006F0F5A">
        <w:rPr>
          <w:rFonts w:ascii="Times New Roman" w:hAnsi="Times New Roman"/>
          <w:sz w:val="24"/>
          <w:szCs w:val="24"/>
        </w:rPr>
        <w:t>…….</w:t>
      </w:r>
      <w:proofErr w:type="gramEnd"/>
      <w:r w:rsidRPr="006F0F5A">
        <w:rPr>
          <w:rFonts w:ascii="Times New Roman" w:hAnsi="Times New Roman"/>
          <w:sz w:val="24"/>
          <w:szCs w:val="24"/>
        </w:rPr>
        <w:t>.</w:t>
      </w:r>
    </w:p>
    <w:p w14:paraId="781F4656" w14:textId="77777777" w:rsidR="00BD47E8" w:rsidRPr="006F0F5A" w:rsidRDefault="00BD47E8" w:rsidP="00BD47E8">
      <w:pPr>
        <w:pStyle w:val="Akapitzlist"/>
        <w:numPr>
          <w:ilvl w:val="0"/>
          <w:numId w:val="6"/>
        </w:numPr>
        <w:overflowPunct/>
        <w:autoSpaceDE/>
        <w:autoSpaceDN/>
        <w:adjustRightInd/>
        <w:spacing w:line="276" w:lineRule="auto"/>
        <w:contextualSpacing w:val="0"/>
        <w:textAlignment w:val="auto"/>
        <w:rPr>
          <w:rFonts w:ascii="Times New Roman" w:hAnsi="Times New Roman"/>
          <w:i/>
          <w:sz w:val="24"/>
          <w:szCs w:val="24"/>
        </w:rPr>
      </w:pPr>
      <w:r w:rsidRPr="006F0F5A">
        <w:rPr>
          <w:rFonts w:ascii="Times New Roman" w:hAnsi="Times New Roman"/>
          <w:sz w:val="24"/>
          <w:szCs w:val="24"/>
        </w:rPr>
        <w:t>Osoba/osoby wskazane w ust. 1 będzie/będą działać w granicach umocowania określonego w ustawie Prawo budowlane i niniejszej umowie.</w:t>
      </w:r>
    </w:p>
    <w:p w14:paraId="62DA3F16" w14:textId="77777777" w:rsidR="00BD47E8" w:rsidRPr="00BD47E8" w:rsidRDefault="00BD47E8" w:rsidP="00BD47E8">
      <w:pPr>
        <w:pStyle w:val="Akapitzlist"/>
        <w:numPr>
          <w:ilvl w:val="0"/>
          <w:numId w:val="6"/>
        </w:numPr>
        <w:overflowPunct/>
        <w:autoSpaceDE/>
        <w:autoSpaceDN/>
        <w:adjustRightInd/>
        <w:spacing w:line="276" w:lineRule="auto"/>
        <w:contextualSpacing w:val="0"/>
        <w:textAlignment w:val="auto"/>
        <w:rPr>
          <w:rFonts w:ascii="Times New Roman" w:hAnsi="Times New Roman"/>
          <w:i/>
          <w:sz w:val="24"/>
          <w:szCs w:val="24"/>
        </w:rPr>
      </w:pPr>
      <w:r w:rsidRPr="006F0F5A">
        <w:rPr>
          <w:rFonts w:ascii="Times New Roman" w:hAnsi="Times New Roman"/>
          <w:sz w:val="24"/>
          <w:szCs w:val="24"/>
        </w:rPr>
        <w:t>Zamawiający zastrzega sobie prawo zmiany osoby/osób wskazanych w ust. 1. O dokonaniu zmiany Zamawiający powiadamia pisemnie Wykonawcę na 3 dni przed dokonaniem zmiany. Zmiana ta winna być dokonana wpisem do dziennika budowy.</w:t>
      </w:r>
    </w:p>
    <w:p w14:paraId="6A596341" w14:textId="77777777" w:rsidR="00BD47E8" w:rsidRPr="006F0F5A" w:rsidRDefault="00BD47E8" w:rsidP="00BD47E8">
      <w:pPr>
        <w:pStyle w:val="Akapitzlist"/>
        <w:overflowPunct/>
        <w:autoSpaceDE/>
        <w:autoSpaceDN/>
        <w:adjustRightInd/>
        <w:spacing w:line="276" w:lineRule="auto"/>
        <w:ind w:left="360"/>
        <w:contextualSpacing w:val="0"/>
        <w:textAlignment w:val="auto"/>
        <w:rPr>
          <w:rFonts w:ascii="Times New Roman" w:hAnsi="Times New Roman"/>
          <w:i/>
          <w:sz w:val="24"/>
          <w:szCs w:val="24"/>
        </w:rPr>
      </w:pPr>
    </w:p>
    <w:p w14:paraId="69B313EB"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kern w:val="2"/>
          <w:sz w:val="24"/>
          <w:szCs w:val="24"/>
        </w:rPr>
      </w:pPr>
      <w:r w:rsidRPr="006F0F5A">
        <w:rPr>
          <w:rFonts w:ascii="Times New Roman" w:hAnsi="Times New Roman"/>
          <w:b/>
          <w:kern w:val="2"/>
          <w:sz w:val="24"/>
          <w:szCs w:val="24"/>
        </w:rPr>
        <w:t>§ 14</w:t>
      </w:r>
    </w:p>
    <w:p w14:paraId="161011EA"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kern w:val="2"/>
          <w:sz w:val="24"/>
          <w:szCs w:val="24"/>
        </w:rPr>
      </w:pPr>
      <w:r w:rsidRPr="006F0F5A">
        <w:rPr>
          <w:rFonts w:ascii="Times New Roman" w:hAnsi="Times New Roman"/>
          <w:b/>
          <w:kern w:val="2"/>
          <w:sz w:val="24"/>
          <w:szCs w:val="24"/>
        </w:rPr>
        <w:t>Kary umowne</w:t>
      </w:r>
    </w:p>
    <w:p w14:paraId="018BF4EF"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w wysokości 20,00% wynagrodzenia brutto określonego w § 8 ust. 1, w przypadku odstąpienia od umowy przez którąkolwiek ze Stron z przyczyn, za które odpowiedzialność ponosi Wykonawca.</w:t>
      </w:r>
    </w:p>
    <w:p w14:paraId="71402DC4"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w wysokości 0,10% wynagrodzenia brutto określonego w § 8 ust. 1, za każdy rozpoczęty dzień zwłoki w wykonaniu robót, licząc od terminu wskazanego w § 2 ust. 1</w:t>
      </w:r>
    </w:p>
    <w:p w14:paraId="4628BA34" w14:textId="77777777" w:rsidR="00BD47E8" w:rsidRPr="006F0F5A" w:rsidRDefault="00BD47E8" w:rsidP="00BD47E8">
      <w:pPr>
        <w:pStyle w:val="Akapitzlist"/>
        <w:numPr>
          <w:ilvl w:val="0"/>
          <w:numId w:val="26"/>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Wykonawca zapłaci Zamawiającemu karę umowną w wysokości 0,20 % wynagrodzenia brutto określonego w § 8 ust. 1, za każdy rozpoczęty dzień zwłoki w usunięciu wad </w:t>
      </w:r>
      <w:r w:rsidRPr="006F0F5A">
        <w:rPr>
          <w:rFonts w:ascii="Times New Roman" w:hAnsi="Times New Roman"/>
          <w:sz w:val="24"/>
          <w:szCs w:val="24"/>
        </w:rPr>
        <w:br/>
        <w:t>w okresie gwarancji jakości i rękojmi za wady, liczony ponad termin ustalony przez Zamawiającego.</w:t>
      </w:r>
    </w:p>
    <w:p w14:paraId="237C47F7"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w wysokości 1.000,00 zł, za każdorazową przerwę w wykonywaniu przedmiotu umowy, dłuższą niż 5 dni, wynikającą z przyczyn leżących po stronie Wykonawcy.</w:t>
      </w:r>
    </w:p>
    <w:p w14:paraId="71E197DC"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lastRenderedPageBreak/>
        <w:t>Wykonawca zapłaci Zamawiającemu karę umowną w wysokości 0,15% wynagrodzenia brutto określonego w § 8 ust. 1, za każdy rozpoczęty dzień zwłoki w usunięciu wad stwierdzonych przy odbiorach robót budowlanych, licząc od upływu terminu wyznaczonego na usunięcie poszczególnych wad, do dnia ich usunięcia włącznie.</w:t>
      </w:r>
    </w:p>
    <w:p w14:paraId="768BB78C"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Wykonawca zapłaci Zamawiającemu karę umowną w wysokości 500,00 zł za każdy rozpoczęty dzień zwłoki w przekazaniu Zamawiającemu dziennika budowy, licząc od terminu określonego w § </w:t>
      </w:r>
      <w:r>
        <w:rPr>
          <w:rFonts w:ascii="Times New Roman" w:hAnsi="Times New Roman"/>
          <w:sz w:val="24"/>
          <w:szCs w:val="24"/>
        </w:rPr>
        <w:t>3</w:t>
      </w:r>
      <w:r w:rsidRPr="006F0F5A">
        <w:rPr>
          <w:rFonts w:ascii="Times New Roman" w:hAnsi="Times New Roman"/>
          <w:sz w:val="24"/>
          <w:szCs w:val="24"/>
        </w:rPr>
        <w:t xml:space="preserve"> ust. </w:t>
      </w:r>
      <w:r>
        <w:rPr>
          <w:rFonts w:ascii="Times New Roman" w:hAnsi="Times New Roman"/>
          <w:sz w:val="24"/>
          <w:szCs w:val="24"/>
        </w:rPr>
        <w:t>3</w:t>
      </w:r>
      <w:r w:rsidRPr="006F0F5A">
        <w:rPr>
          <w:rFonts w:ascii="Times New Roman" w:hAnsi="Times New Roman"/>
          <w:sz w:val="24"/>
          <w:szCs w:val="24"/>
        </w:rPr>
        <w:t>.</w:t>
      </w:r>
    </w:p>
    <w:p w14:paraId="690D73F6"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z tytułu:</w:t>
      </w:r>
    </w:p>
    <w:p w14:paraId="4426992E" w14:textId="77777777" w:rsidR="00BD47E8" w:rsidRPr="006F0F5A" w:rsidRDefault="00BD47E8" w:rsidP="00BD47E8">
      <w:pPr>
        <w:pStyle w:val="Akapitzlist"/>
        <w:numPr>
          <w:ilvl w:val="0"/>
          <w:numId w:val="27"/>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braku zapłaty lub nieterminowej zapłaty wynagrodzenia należnego Podwykonawcom lub dalszym Podwykonawcom, w wysokości 2 000,00 zł za każdy stwierdzony przypadek;</w:t>
      </w:r>
    </w:p>
    <w:p w14:paraId="17CF5A5F" w14:textId="77777777" w:rsidR="00BD47E8" w:rsidRPr="006F0F5A" w:rsidRDefault="00BD47E8" w:rsidP="00BD47E8">
      <w:pPr>
        <w:pStyle w:val="Akapitzlist"/>
        <w:numPr>
          <w:ilvl w:val="0"/>
          <w:numId w:val="27"/>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nieprzedłożenia do zaakceptowania projektu umowy o podwykonawstwo lub dalsze podwykonawstwo, której przedmiotem są roboty budowlane lub projektu jej zmiany </w:t>
      </w:r>
      <w:r w:rsidRPr="006F0F5A">
        <w:rPr>
          <w:rFonts w:ascii="Times New Roman" w:hAnsi="Times New Roman"/>
          <w:sz w:val="24"/>
          <w:szCs w:val="24"/>
        </w:rPr>
        <w:br/>
        <w:t>w wysokości 2.000,00 zł za każdy stwierdzony przypadek;</w:t>
      </w:r>
    </w:p>
    <w:p w14:paraId="08CAAE21" w14:textId="77777777" w:rsidR="00BD47E8" w:rsidRPr="006F0F5A" w:rsidRDefault="00BD47E8" w:rsidP="00BD47E8">
      <w:pPr>
        <w:pStyle w:val="Akapitzlist"/>
        <w:numPr>
          <w:ilvl w:val="0"/>
          <w:numId w:val="27"/>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nieprzedłożenia poświadczonej za zgodność z oryginałem kopii umowy o podwykonawstwo lub dalsze podwykonawstwo lub jej zmiany, w wysokości 2 000,00 zł za każdy stwierdzony przypadek;</w:t>
      </w:r>
    </w:p>
    <w:p w14:paraId="6286E3A1" w14:textId="77777777" w:rsidR="00BD47E8" w:rsidRPr="006F0F5A" w:rsidRDefault="00BD47E8" w:rsidP="00BD47E8">
      <w:pPr>
        <w:pStyle w:val="Akapitzlist"/>
        <w:numPr>
          <w:ilvl w:val="0"/>
          <w:numId w:val="27"/>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braku zmiany umowy o podwykonawstwo lub dalsze podwykonawstwo w zakresie terminu zapłaty, w wysokości 2 000,00 zł za każdy stwierdzony przypadek.</w:t>
      </w:r>
    </w:p>
    <w:p w14:paraId="6BD787CE"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z tytułu niespełnienia przez Wykonawcę lub Podwykonawcę (w tym dalszego Podwykonawcę) wymogu zatrudnienia na podstawie umowy o pracę osób wykonujących wskazane w § 6 ust. 1 czynności, w wysokości 2.000,00 zł za każdy stwierdzony przypadek.</w:t>
      </w:r>
    </w:p>
    <w:p w14:paraId="4681CE64"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Strony mają prawo dochodzenia odszkodowania uzupełniającego przenoszącego wysokość zastrzeżonych kar umownych, o których mowa w ust. 1-8, na zasadach ogólnych.</w:t>
      </w:r>
    </w:p>
    <w:p w14:paraId="7CD7A32C"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W przypadku niewykonania lub nienależytego wykonania przez Wykonawcę zobowiązania będącego przedmiotem umowy lub naruszenia jakichkolwiek obowiązków wynikających </w:t>
      </w:r>
      <w:r w:rsidRPr="006F0F5A">
        <w:rPr>
          <w:rFonts w:ascii="Times New Roman" w:hAnsi="Times New Roman"/>
          <w:sz w:val="24"/>
          <w:szCs w:val="24"/>
        </w:rPr>
        <w:br/>
        <w:t>z umowy, Wykonawca jest zobowiązany do pokrycia wynikłej szkody w pełnej wysokości bez względu na wysokość zastrzeżonych kar umownych.</w:t>
      </w:r>
    </w:p>
    <w:p w14:paraId="779BCECF"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shd w:val="clear" w:color="auto" w:fill="FFFFFF"/>
        </w:rPr>
        <w:t>W razie naliczenia kar umownych Zamawiający będzie upoważniony do potrącenia ich kwoty z faktury Wykonawcy.</w:t>
      </w:r>
    </w:p>
    <w:p w14:paraId="2F59D6E8"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shd w:val="clear" w:color="auto" w:fill="FFFFFF"/>
        </w:rPr>
        <w:t>Kary umowne z poszczególnych tytułów mogą być sumowane.</w:t>
      </w:r>
    </w:p>
    <w:p w14:paraId="249657ED" w14:textId="77777777" w:rsidR="00BD47E8" w:rsidRPr="006F0F5A" w:rsidRDefault="00BD47E8" w:rsidP="00BD47E8">
      <w:pPr>
        <w:pStyle w:val="Akapitzlist"/>
        <w:widowControl w:val="0"/>
        <w:numPr>
          <w:ilvl w:val="0"/>
          <w:numId w:val="26"/>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Łączna suma kar umownych nie może przekroczyć 30% wartości wynagrodzenia, o którym </w:t>
      </w:r>
      <w:r>
        <w:rPr>
          <w:rFonts w:ascii="Times New Roman" w:hAnsi="Times New Roman"/>
          <w:sz w:val="24"/>
          <w:szCs w:val="24"/>
        </w:rPr>
        <w:t xml:space="preserve">mowa w </w:t>
      </w:r>
      <w:r w:rsidRPr="006F0F5A">
        <w:rPr>
          <w:rFonts w:ascii="Times New Roman" w:hAnsi="Times New Roman"/>
          <w:bCs/>
          <w:sz w:val="24"/>
          <w:szCs w:val="24"/>
        </w:rPr>
        <w:t>§ 8 ust. 1 pkt 3).</w:t>
      </w:r>
    </w:p>
    <w:p w14:paraId="36B7EA2D" w14:textId="77777777" w:rsidR="00BD47E8" w:rsidRPr="006F0F5A" w:rsidRDefault="00BD47E8" w:rsidP="00BD47E8">
      <w:pPr>
        <w:pStyle w:val="Akapitzlist"/>
        <w:numPr>
          <w:ilvl w:val="0"/>
          <w:numId w:val="26"/>
        </w:numPr>
        <w:tabs>
          <w:tab w:val="left" w:pos="142"/>
          <w:tab w:val="left" w:pos="284"/>
        </w:tabs>
        <w:spacing w:line="276" w:lineRule="auto"/>
        <w:ind w:right="-2"/>
        <w:contextualSpacing w:val="0"/>
        <w:rPr>
          <w:rFonts w:ascii="Times New Roman" w:hAnsi="Times New Roman"/>
          <w:sz w:val="24"/>
          <w:szCs w:val="24"/>
        </w:rPr>
      </w:pPr>
      <w:r w:rsidRPr="006F0F5A">
        <w:rPr>
          <w:rFonts w:ascii="Times New Roman" w:hAnsi="Times New Roman"/>
          <w:sz w:val="24"/>
          <w:szCs w:val="24"/>
        </w:rPr>
        <w:t>Kwota odpowiadająca wysokości naliczonych kar umownych może zostać potrącona z wynagrodzenia za wykonanie przedmiotu umowy lub wierzytelności Zamawiającego wobec Wykonawcy.</w:t>
      </w:r>
    </w:p>
    <w:p w14:paraId="489F9A56" w14:textId="77777777" w:rsidR="00BD47E8" w:rsidRPr="006F0F5A" w:rsidRDefault="00BD47E8" w:rsidP="00BD47E8">
      <w:pPr>
        <w:pStyle w:val="Akapitzlist"/>
        <w:numPr>
          <w:ilvl w:val="0"/>
          <w:numId w:val="26"/>
        </w:numPr>
        <w:tabs>
          <w:tab w:val="left" w:pos="142"/>
          <w:tab w:val="left" w:pos="284"/>
          <w:tab w:val="left" w:pos="360"/>
        </w:tabs>
        <w:spacing w:line="276" w:lineRule="auto"/>
        <w:ind w:right="-2"/>
        <w:contextualSpacing w:val="0"/>
        <w:rPr>
          <w:rFonts w:ascii="Times New Roman" w:hAnsi="Times New Roman"/>
          <w:sz w:val="24"/>
          <w:szCs w:val="24"/>
        </w:rPr>
      </w:pPr>
      <w:r w:rsidRPr="006F0F5A">
        <w:rPr>
          <w:rFonts w:ascii="Times New Roman" w:hAnsi="Times New Roman"/>
          <w:sz w:val="24"/>
          <w:szCs w:val="24"/>
        </w:rPr>
        <w:t xml:space="preserve">Stronom przysługuje prawo dochodzenia na zasadach ogólnych odszkodowania przewyższającego wysokość zastrzeżonych kar umownych do wysokości rzeczywiście poniesionej szkody w szczególności utraty dotacji z tytułu nieterminowego wykonania zadania. </w:t>
      </w:r>
    </w:p>
    <w:p w14:paraId="2DF0B4DA" w14:textId="77777777" w:rsidR="00BD47E8" w:rsidRPr="006F0F5A" w:rsidRDefault="00BD47E8" w:rsidP="00BD47E8">
      <w:pPr>
        <w:widowControl w:val="0"/>
        <w:spacing w:line="276" w:lineRule="auto"/>
        <w:jc w:val="center"/>
        <w:rPr>
          <w:rFonts w:ascii="Times New Roman" w:hAnsi="Times New Roman"/>
          <w:b/>
          <w:sz w:val="24"/>
          <w:szCs w:val="24"/>
        </w:rPr>
      </w:pPr>
      <w:r w:rsidRPr="006F0F5A">
        <w:rPr>
          <w:rFonts w:ascii="Times New Roman" w:hAnsi="Times New Roman"/>
          <w:b/>
          <w:sz w:val="24"/>
          <w:szCs w:val="24"/>
        </w:rPr>
        <w:t>§ 15</w:t>
      </w:r>
    </w:p>
    <w:p w14:paraId="0656E059" w14:textId="77777777" w:rsidR="00BD47E8" w:rsidRPr="006F0F5A" w:rsidRDefault="00BD47E8" w:rsidP="00BD47E8">
      <w:pPr>
        <w:widowControl w:val="0"/>
        <w:spacing w:line="276" w:lineRule="auto"/>
        <w:jc w:val="center"/>
        <w:rPr>
          <w:rFonts w:ascii="Times New Roman" w:hAnsi="Times New Roman"/>
          <w:b/>
          <w:sz w:val="24"/>
          <w:szCs w:val="24"/>
        </w:rPr>
      </w:pPr>
      <w:r w:rsidRPr="006F0F5A">
        <w:rPr>
          <w:rFonts w:ascii="Times New Roman" w:hAnsi="Times New Roman"/>
          <w:b/>
          <w:sz w:val="24"/>
          <w:szCs w:val="24"/>
        </w:rPr>
        <w:t>Zabezpieczenie należytego wykonania umowy</w:t>
      </w:r>
    </w:p>
    <w:p w14:paraId="4DE95EF1" w14:textId="77777777" w:rsidR="00BD47E8" w:rsidRPr="006F0F5A" w:rsidRDefault="00BD47E8" w:rsidP="00BD47E8">
      <w:pPr>
        <w:pStyle w:val="Akapitzlist"/>
        <w:numPr>
          <w:ilvl w:val="0"/>
          <w:numId w:val="28"/>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lastRenderedPageBreak/>
        <w:t>Tytułem zabezpieczenia należytego wykonania umowy zgodnie z art. 452 ust 2 Pzp, Wykonawca składa zabezpieczenie należytego wykonania umowy w wysokości 5% określonego w § 8 ust .1 wynagrodzenia brutto, tj. kwotę .... zł (słownie: .......), w formie .........................</w:t>
      </w:r>
    </w:p>
    <w:p w14:paraId="0CEC2EA0" w14:textId="77777777" w:rsidR="00BD47E8" w:rsidRPr="006F0F5A" w:rsidRDefault="00BD47E8" w:rsidP="00BD47E8">
      <w:pPr>
        <w:pStyle w:val="Akapitzlist"/>
        <w:numPr>
          <w:ilvl w:val="0"/>
          <w:numId w:val="28"/>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Zabezpieczenie wnoszone w pieniądzu Wykonawca wnosi przelewem na rachunek bankowy Zamawiającego nr ……………………………………. do dnia zawarcia umowy.</w:t>
      </w:r>
    </w:p>
    <w:p w14:paraId="5BC57941" w14:textId="77777777" w:rsidR="00BD47E8" w:rsidRPr="006F0F5A" w:rsidRDefault="00BD47E8" w:rsidP="00BD47E8">
      <w:pPr>
        <w:pStyle w:val="Akapitzlist"/>
        <w:numPr>
          <w:ilvl w:val="0"/>
          <w:numId w:val="28"/>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 xml:space="preserve">Zamawiający zwróci Wykonawcy 70 % kwoty, o której mowa w ust. 1, tj.: ...................zł (słownie: ..........) w terminie 30 dni od dnia wykonania zamówienia i uznania przez Zamawiającego za należycie wykonane. </w:t>
      </w:r>
    </w:p>
    <w:p w14:paraId="41C9973E" w14:textId="77777777" w:rsidR="00BD47E8" w:rsidRPr="006F0F5A" w:rsidRDefault="00BD47E8" w:rsidP="00BD47E8">
      <w:pPr>
        <w:pStyle w:val="Akapitzlist"/>
        <w:numPr>
          <w:ilvl w:val="0"/>
          <w:numId w:val="28"/>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Kwota pozostawiona na zabezpieczenie roszczeń z tytułu rękojmi za wady i gwarancji jakości wyniesie 30 % kwoty, o której mowa w ust. 1, tj.: .......</w:t>
      </w:r>
      <w:r w:rsidRPr="006F0F5A">
        <w:rPr>
          <w:rFonts w:ascii="Times New Roman" w:hAnsi="Times New Roman"/>
          <w:sz w:val="24"/>
          <w:szCs w:val="24"/>
        </w:rPr>
        <w:tab/>
        <w:t>zł (słownie: ......</w:t>
      </w:r>
      <w:r w:rsidRPr="006F0F5A">
        <w:rPr>
          <w:rFonts w:ascii="Times New Roman" w:hAnsi="Times New Roman"/>
          <w:sz w:val="24"/>
          <w:szCs w:val="24"/>
        </w:rPr>
        <w:tab/>
        <w:t xml:space="preserve">) </w:t>
      </w:r>
      <w:r w:rsidRPr="006F0F5A">
        <w:rPr>
          <w:rFonts w:ascii="Times New Roman" w:hAnsi="Times New Roman"/>
          <w:sz w:val="24"/>
          <w:szCs w:val="24"/>
        </w:rPr>
        <w:br/>
        <w:t>i zostanie zwrócona nie później niż w 15 dniu po upływie okresu rękojmi za wady lub gwarancji.</w:t>
      </w:r>
    </w:p>
    <w:p w14:paraId="6DBBFD30" w14:textId="77777777" w:rsidR="00BD47E8" w:rsidRPr="006F0F5A" w:rsidRDefault="00BD47E8" w:rsidP="00BD47E8">
      <w:pPr>
        <w:widowControl w:val="0"/>
        <w:spacing w:line="276" w:lineRule="auto"/>
        <w:jc w:val="center"/>
        <w:rPr>
          <w:rFonts w:ascii="Times New Roman" w:hAnsi="Times New Roman"/>
          <w:b/>
          <w:sz w:val="24"/>
          <w:szCs w:val="24"/>
        </w:rPr>
      </w:pPr>
      <w:r w:rsidRPr="006F0F5A">
        <w:rPr>
          <w:rFonts w:ascii="Times New Roman" w:hAnsi="Times New Roman"/>
          <w:b/>
          <w:sz w:val="24"/>
          <w:szCs w:val="24"/>
        </w:rPr>
        <w:t>§ 16</w:t>
      </w:r>
    </w:p>
    <w:p w14:paraId="5FED0835" w14:textId="77777777" w:rsidR="00BD47E8" w:rsidRPr="006F0F5A" w:rsidRDefault="00BD47E8" w:rsidP="00BD47E8">
      <w:pPr>
        <w:widowControl w:val="0"/>
        <w:spacing w:line="276" w:lineRule="auto"/>
        <w:jc w:val="center"/>
        <w:rPr>
          <w:rFonts w:ascii="Times New Roman" w:hAnsi="Times New Roman"/>
          <w:b/>
          <w:sz w:val="24"/>
          <w:szCs w:val="24"/>
        </w:rPr>
      </w:pPr>
      <w:r w:rsidRPr="006F0F5A">
        <w:rPr>
          <w:rFonts w:ascii="Times New Roman" w:hAnsi="Times New Roman"/>
          <w:b/>
          <w:sz w:val="24"/>
          <w:szCs w:val="24"/>
        </w:rPr>
        <w:t>Odstąpienie od Umowy</w:t>
      </w:r>
    </w:p>
    <w:p w14:paraId="2360B724" w14:textId="77777777" w:rsidR="00BD47E8" w:rsidRPr="006F0F5A" w:rsidRDefault="00BD47E8" w:rsidP="00BD47E8">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Zamawiającemu przysługuje prawo odstąpienia od umowy na zasadach określonych w art. 456 ustawy Prawo zamówień publicznych, ustawie Kodeks cywilny oraz ponadto - jeżeli:</w:t>
      </w:r>
    </w:p>
    <w:p w14:paraId="505EAA68" w14:textId="77777777"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Wykonawca z przyczyn leżących po stronie Wykonawcy nie rozpoczął robót w terminie wskazanym w § 2 ust. 4 lub nie przystąpił do odbioru terenu budowy w terminie określonym w § 2 ust. 3. Prawo do odstąpienia od umowy, w takich przypadkach przysługuje Zamawiającemu w terminie do 30 dni od upływu odpowiedniego terminu, o którym mowa w § 2 ust. 4 lub w § 2 ust. 3,</w:t>
      </w:r>
    </w:p>
    <w:p w14:paraId="5ABC38D0" w14:textId="77777777"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Wykonawca przerwał z przyczyn leżących po stronie Wykonawcy realizację przedmiotu umowy i przerwa ta trwa dłużej niż 10 dni. Prawo do odstąpienia od umowy, w takim przypadku przysługuje Zamawiającemu w terminie do 30 dni od dnia powzięcia wiadomości o tych okolicznościach,</w:t>
      </w:r>
    </w:p>
    <w:p w14:paraId="01DC6606" w14:textId="77777777"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 Wykonawca skierował, bez akceptacji Zamawiającego, do kierowania robotami inne osoby niż wskazane postępowaniu o udzielenie niniejszego zamówienia, z uwzględnieniem zapisów § 11 ust. 1. Prawo do odstąpienia od umowy, w takim przypadku przysługuje Zamawiającemu w terminie do 30 dni od dnia powzięcia wiadomości o tych okolicznościach,</w:t>
      </w:r>
    </w:p>
    <w:p w14:paraId="7F429B37" w14:textId="77777777"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Wykonawca realizuje roboty przewidziane niniejszą umową w sposób niezgodny </w:t>
      </w:r>
      <w:r w:rsidRPr="006F0F5A">
        <w:rPr>
          <w:rFonts w:ascii="Times New Roman" w:hAnsi="Times New Roman"/>
          <w:sz w:val="24"/>
          <w:szCs w:val="24"/>
        </w:rPr>
        <w:br/>
        <w:t xml:space="preserve">z Dokumentacją techniczną, SST, wskazaniami Zamawiającego lub niniejszą umową </w:t>
      </w:r>
      <w:r w:rsidRPr="006F0F5A">
        <w:rPr>
          <w:rFonts w:ascii="Times New Roman" w:hAnsi="Times New Roman"/>
          <w:sz w:val="24"/>
          <w:szCs w:val="24"/>
        </w:rPr>
        <w:br/>
        <w:t>i nie dokona ich naprawy w terminie wyznaczonym wpisem do dziennika budowy przez Inspektora Nadzoru Inwestorskiego lub Zamawiającego. Prawo do odstąpienia od umowy, w takim przypadku przysługuje Zamawiającemu w terminie do 30 dni od dnia powzięcia wiadomości o tych okolicznościach,</w:t>
      </w:r>
    </w:p>
    <w:p w14:paraId="39497F2D" w14:textId="77777777"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Wykonawca nie przedłożył Zamawiającemu dowodu zawarcia umowy ubezpieczenia, o których mowa w § 4 umowy, lub nie przedłożył dowodu przedłużenia ważności umowy ubezpieczenia, i pomimo wezwania go do ich złożenia, nie złożył wymaganych dokumentów w wyznaczonym przez Zamawiającego terminie. Prawo do odstąpienia od </w:t>
      </w:r>
      <w:r w:rsidRPr="006F0F5A">
        <w:rPr>
          <w:rFonts w:ascii="Times New Roman" w:hAnsi="Times New Roman"/>
          <w:sz w:val="24"/>
          <w:szCs w:val="24"/>
        </w:rPr>
        <w:lastRenderedPageBreak/>
        <w:t>umowy, w takim przypadku przysługuje Zamawiającemu w terminie do 30 dni od dnia powzięcia wiadomości o tych okolicznościach,</w:t>
      </w:r>
    </w:p>
    <w:p w14:paraId="53A0A502" w14:textId="77777777"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W przypadku, gdy konieczne będzie dokonywanie bezpośredniej zapłaty wynagrodzenia Podwykonawcy lub dalszemu Podwykonawcy przez Zamawiającego, lub gdy konieczne będzie dokonanie bezpośrednich zapłat na sumę większą niż 5% wartości wynagrodzenia brutto określonego w § 8 ust. 1. Prawo do odstąpienia od umowy, w takim przypadku przysługuje Zamawiającemu w terminie do 30 dni od dnia dokonania takiej zapłaty.</w:t>
      </w:r>
    </w:p>
    <w:p w14:paraId="54E71864" w14:textId="77777777"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Wykonawca nie wniósł zabezpieczenia należytego wykonania umowy, o którym mowa w § 15 Umowy.</w:t>
      </w:r>
    </w:p>
    <w:p w14:paraId="409F85ED" w14:textId="77777777" w:rsidR="00BD47E8" w:rsidRPr="006F0F5A" w:rsidRDefault="00BD47E8" w:rsidP="00BD47E8">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t>
      </w:r>
      <w:r w:rsidRPr="006F0F5A">
        <w:rPr>
          <w:rFonts w:ascii="Times New Roman" w:hAnsi="Times New Roman"/>
          <w:sz w:val="24"/>
          <w:szCs w:val="24"/>
        </w:rPr>
        <w:br/>
        <w:t>w terminie 30 dni od dnia powzięcia wiadomości o tych okolicznościach. W takich okolicznościach Wykonawcy należy się wynagrodzenie za wykonaną część umowy, bez prawa roszczenia o wynagrodzenie od części nie zrealizowanej.</w:t>
      </w:r>
    </w:p>
    <w:p w14:paraId="42E1A785" w14:textId="77777777" w:rsidR="00BD47E8" w:rsidRPr="006F0F5A" w:rsidRDefault="00BD47E8" w:rsidP="00BD47E8">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Odstąpienie od umowy powinno nastąpić w formie pisemnej pod rygorem nieważności takiego oświadczenia i powinno zawierać uzasadnienie.</w:t>
      </w:r>
    </w:p>
    <w:p w14:paraId="65E46BA9" w14:textId="77777777" w:rsidR="00BD47E8" w:rsidRPr="006F0F5A" w:rsidRDefault="00BD47E8" w:rsidP="00BD47E8">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W przypadku odstąpienia od umowy, Wykonawcę oraz Zamawiającego obciążają następujące obowiązki szczegółowe:</w:t>
      </w:r>
    </w:p>
    <w:p w14:paraId="07032424" w14:textId="77777777" w:rsidR="00BD47E8" w:rsidRPr="006F0F5A" w:rsidRDefault="00BD47E8" w:rsidP="00BD47E8">
      <w:pPr>
        <w:pStyle w:val="Akapitzlist"/>
        <w:numPr>
          <w:ilvl w:val="0"/>
          <w:numId w:val="31"/>
        </w:numPr>
        <w:spacing w:line="276" w:lineRule="auto"/>
        <w:contextualSpacing w:val="0"/>
        <w:rPr>
          <w:rFonts w:ascii="Times New Roman" w:hAnsi="Times New Roman"/>
          <w:sz w:val="24"/>
          <w:szCs w:val="24"/>
        </w:rPr>
      </w:pPr>
      <w:r w:rsidRPr="006F0F5A">
        <w:rPr>
          <w:rFonts w:ascii="Times New Roman" w:hAnsi="Times New Roman"/>
          <w:sz w:val="24"/>
          <w:szCs w:val="24"/>
        </w:rPr>
        <w:t>Wykonawca zabezpieczy przerwane roboty w zakresie obustronnie uzgodnionym, na koszt tej strony, po której leżą przyczyny odstąpienia od umowy lub przerwania robót.</w:t>
      </w:r>
    </w:p>
    <w:p w14:paraId="1E8E2237" w14:textId="77777777" w:rsidR="00BD47E8" w:rsidRPr="006F0F5A" w:rsidRDefault="00BD47E8" w:rsidP="00BD47E8">
      <w:pPr>
        <w:pStyle w:val="Akapitzlist"/>
        <w:spacing w:line="276" w:lineRule="auto"/>
        <w:rPr>
          <w:rFonts w:ascii="Times New Roman" w:hAnsi="Times New Roman"/>
          <w:sz w:val="24"/>
          <w:szCs w:val="24"/>
        </w:rPr>
      </w:pPr>
      <w:r w:rsidRPr="006F0F5A">
        <w:rPr>
          <w:rFonts w:ascii="Times New Roman" w:hAnsi="Times New Roman"/>
          <w:sz w:val="24"/>
          <w:szCs w:val="24"/>
        </w:rPr>
        <w:t>W przypadku odmowy zabezpieczenia przerwanych robót przez Wykonawcę, Zamawiający sam zabezpieczy przerwane roboty lub zleci to osobie trzeciej i kosztami obciąży Wykonawcę.</w:t>
      </w:r>
    </w:p>
    <w:p w14:paraId="4DC3671B" w14:textId="77777777" w:rsidR="00BD47E8" w:rsidRPr="006F0F5A" w:rsidRDefault="00BD47E8" w:rsidP="00BD47E8">
      <w:pPr>
        <w:pStyle w:val="Akapitzlist"/>
        <w:numPr>
          <w:ilvl w:val="0"/>
          <w:numId w:val="31"/>
        </w:numPr>
        <w:spacing w:line="276" w:lineRule="auto"/>
        <w:contextualSpacing w:val="0"/>
        <w:rPr>
          <w:rFonts w:ascii="Times New Roman" w:hAnsi="Times New Roman"/>
          <w:sz w:val="24"/>
          <w:szCs w:val="24"/>
        </w:rPr>
      </w:pPr>
      <w:r w:rsidRPr="006F0F5A">
        <w:rPr>
          <w:rFonts w:ascii="Times New Roman" w:hAnsi="Times New Roman"/>
          <w:sz w:val="24"/>
          <w:szCs w:val="24"/>
        </w:rPr>
        <w:t>Wykonawca zgłosi do dokonania przez Zamawiającego odbioru robót przerwanych oraz robót zabezpieczających, jeżeli odstąpienie od umowy, nastąpiło z przyczyn, za które Wykonawca nie odpowiada.</w:t>
      </w:r>
    </w:p>
    <w:p w14:paraId="5C574974" w14:textId="77777777" w:rsidR="00BD47E8" w:rsidRPr="006F0F5A" w:rsidRDefault="00BD47E8" w:rsidP="00BD47E8">
      <w:pPr>
        <w:pStyle w:val="Akapitzlist"/>
        <w:numPr>
          <w:ilvl w:val="0"/>
          <w:numId w:val="31"/>
        </w:numPr>
        <w:spacing w:line="276" w:lineRule="auto"/>
        <w:contextualSpacing w:val="0"/>
        <w:rPr>
          <w:rFonts w:ascii="Times New Roman" w:hAnsi="Times New Roman"/>
          <w:sz w:val="24"/>
          <w:szCs w:val="24"/>
        </w:rPr>
      </w:pPr>
      <w:r w:rsidRPr="006F0F5A">
        <w:rPr>
          <w:rFonts w:ascii="Times New Roman" w:hAnsi="Times New Roman"/>
          <w:sz w:val="24"/>
          <w:szCs w:val="24"/>
        </w:rPr>
        <w:t>W terminie 20 dni od daty zgłoszenia, o którym mowa w ust. 3, Wykonawca przy udziale Zamawiającego i Inspektora Nadzoru Inwestorskiego (przedstawiciela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1BA9CE65" w14:textId="77777777" w:rsidR="00BD47E8" w:rsidRPr="006F0F5A" w:rsidRDefault="00BD47E8" w:rsidP="00BD47E8">
      <w:pPr>
        <w:pStyle w:val="Akapitzlist"/>
        <w:numPr>
          <w:ilvl w:val="0"/>
          <w:numId w:val="31"/>
        </w:numPr>
        <w:spacing w:line="276" w:lineRule="auto"/>
        <w:contextualSpacing w:val="0"/>
        <w:rPr>
          <w:rFonts w:ascii="Times New Roman" w:hAnsi="Times New Roman"/>
          <w:sz w:val="24"/>
          <w:szCs w:val="24"/>
        </w:rPr>
      </w:pPr>
      <w:r w:rsidRPr="006F0F5A">
        <w:rPr>
          <w:rFonts w:ascii="Times New Roman" w:hAnsi="Times New Roman"/>
          <w:sz w:val="24"/>
          <w:szCs w:val="24"/>
        </w:rPr>
        <w:t>Wykonawca niezwłocznie, nie później jednak niż w terminie 10 dni od odstąpienia, usunie z terenu budowy urządzenia zaplecza przez niego dostarczone.</w:t>
      </w:r>
    </w:p>
    <w:p w14:paraId="5C5FB7B4" w14:textId="77777777" w:rsidR="00BD47E8" w:rsidRPr="006F0F5A" w:rsidRDefault="00BD47E8" w:rsidP="00BD47E8">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Zamawiający w razie odstąpienia od umowy z przyczyn, za które Wykonawca nie odpowiada, obowiązany jest do:</w:t>
      </w:r>
    </w:p>
    <w:p w14:paraId="5F176B60" w14:textId="77777777" w:rsidR="00BD47E8" w:rsidRPr="006F0F5A" w:rsidRDefault="00BD47E8" w:rsidP="00BD47E8">
      <w:pPr>
        <w:pStyle w:val="Akapitzlist"/>
        <w:numPr>
          <w:ilvl w:val="0"/>
          <w:numId w:val="32"/>
        </w:numPr>
        <w:spacing w:line="276" w:lineRule="auto"/>
        <w:contextualSpacing w:val="0"/>
        <w:rPr>
          <w:rFonts w:ascii="Times New Roman" w:hAnsi="Times New Roman"/>
          <w:sz w:val="24"/>
          <w:szCs w:val="24"/>
        </w:rPr>
      </w:pPr>
      <w:r w:rsidRPr="006F0F5A">
        <w:rPr>
          <w:rFonts w:ascii="Times New Roman" w:hAnsi="Times New Roman"/>
          <w:sz w:val="24"/>
          <w:szCs w:val="24"/>
        </w:rPr>
        <w:t>dokonania odbioru robót przerwanych, w terminie 14 dni od daty przerwania oraz do zapłaty wynagrodzenia za roboty, które zostały wykonane do dnia odstąpienia.</w:t>
      </w:r>
    </w:p>
    <w:p w14:paraId="207F2CCD" w14:textId="77777777" w:rsidR="00BD47E8" w:rsidRPr="006F0F5A" w:rsidRDefault="00BD47E8" w:rsidP="00BD47E8">
      <w:pPr>
        <w:pStyle w:val="Akapitzlist"/>
        <w:numPr>
          <w:ilvl w:val="0"/>
          <w:numId w:val="32"/>
        </w:numPr>
        <w:spacing w:line="276" w:lineRule="auto"/>
        <w:contextualSpacing w:val="0"/>
        <w:rPr>
          <w:rFonts w:ascii="Times New Roman" w:hAnsi="Times New Roman"/>
          <w:sz w:val="24"/>
          <w:szCs w:val="24"/>
        </w:rPr>
      </w:pPr>
      <w:r w:rsidRPr="006F0F5A">
        <w:rPr>
          <w:rFonts w:ascii="Times New Roman" w:hAnsi="Times New Roman"/>
          <w:sz w:val="24"/>
          <w:szCs w:val="24"/>
        </w:rPr>
        <w:t>przejęcia od Wykonawcy terenu budowy pod swój dozór w terminie 14 dni od daty odstąpienia od umowy.</w:t>
      </w:r>
    </w:p>
    <w:p w14:paraId="49E66FAA" w14:textId="77777777" w:rsidR="00BD47E8" w:rsidRPr="006F0F5A" w:rsidRDefault="00BD47E8" w:rsidP="00BD47E8">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lastRenderedPageBreak/>
        <w:t>Odstąpienie od umowy nie wpływa na rękojmię za wady i gwarancje w zakresie tej części przedmiotu umowy, która została wykonana.</w:t>
      </w:r>
    </w:p>
    <w:p w14:paraId="2856B9A1" w14:textId="77777777" w:rsidR="00BD47E8" w:rsidRPr="006F0F5A" w:rsidRDefault="00BD47E8" w:rsidP="00BD47E8">
      <w:pPr>
        <w:spacing w:line="276" w:lineRule="auto"/>
        <w:jc w:val="center"/>
        <w:rPr>
          <w:rFonts w:ascii="Times New Roman" w:hAnsi="Times New Roman"/>
          <w:b/>
          <w:bCs/>
          <w:kern w:val="2"/>
          <w:sz w:val="24"/>
          <w:szCs w:val="24"/>
        </w:rPr>
      </w:pPr>
    </w:p>
    <w:p w14:paraId="221C2C68"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17</w:t>
      </w:r>
    </w:p>
    <w:p w14:paraId="2DE0603C" w14:textId="77777777" w:rsidR="00BD47E8" w:rsidRPr="006F0F5A" w:rsidRDefault="00BD47E8" w:rsidP="00BD47E8">
      <w:pPr>
        <w:overflowPunct/>
        <w:autoSpaceDE/>
        <w:autoSpaceDN/>
        <w:adjustRightInd/>
        <w:spacing w:line="276" w:lineRule="auto"/>
        <w:ind w:left="2127" w:firstLine="709"/>
        <w:textAlignment w:val="auto"/>
        <w:rPr>
          <w:rFonts w:ascii="Times New Roman" w:hAnsi="Times New Roman"/>
          <w:b/>
          <w:kern w:val="2"/>
          <w:sz w:val="24"/>
          <w:szCs w:val="24"/>
        </w:rPr>
      </w:pPr>
      <w:r w:rsidRPr="006F0F5A">
        <w:rPr>
          <w:rFonts w:ascii="Times New Roman" w:hAnsi="Times New Roman"/>
          <w:b/>
          <w:kern w:val="2"/>
          <w:sz w:val="24"/>
          <w:szCs w:val="24"/>
        </w:rPr>
        <w:t>Osoby uprawnione do reprezentowania Stron</w:t>
      </w:r>
    </w:p>
    <w:p w14:paraId="13D89818" w14:textId="77777777" w:rsidR="00BD47E8" w:rsidRPr="006F0F5A" w:rsidRDefault="00BD47E8" w:rsidP="00BD47E8">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Uprawnionymi do reprezentowania stron i odpowiedzialnymi za przebieg oraz realizację umowy są:</w:t>
      </w:r>
    </w:p>
    <w:p w14:paraId="774F9054" w14:textId="77777777" w:rsidR="00BD47E8" w:rsidRPr="006F0F5A" w:rsidRDefault="00BD47E8" w:rsidP="00BD47E8">
      <w:pPr>
        <w:pStyle w:val="Akapitzlist"/>
        <w:numPr>
          <w:ilvl w:val="0"/>
          <w:numId w:val="34"/>
        </w:numPr>
        <w:overflowPunct/>
        <w:spacing w:line="276" w:lineRule="auto"/>
        <w:ind w:hanging="357"/>
        <w:contextualSpacing w:val="0"/>
        <w:jc w:val="left"/>
        <w:textAlignment w:val="auto"/>
        <w:rPr>
          <w:rFonts w:ascii="Times New Roman" w:hAnsi="Times New Roman"/>
          <w:sz w:val="24"/>
          <w:szCs w:val="24"/>
        </w:rPr>
      </w:pPr>
      <w:r w:rsidRPr="006F0F5A">
        <w:rPr>
          <w:rFonts w:ascii="Times New Roman" w:hAnsi="Times New Roman"/>
          <w:sz w:val="24"/>
          <w:szCs w:val="24"/>
        </w:rPr>
        <w:t xml:space="preserve">ze strony Zamawiającego: </w:t>
      </w:r>
      <w:r w:rsidRPr="006F0F5A">
        <w:rPr>
          <w:rFonts w:ascii="Times New Roman" w:hAnsi="Times New Roman"/>
          <w:sz w:val="24"/>
          <w:szCs w:val="24"/>
        </w:rPr>
        <w:br/>
      </w:r>
      <w:r>
        <w:rPr>
          <w:rFonts w:ascii="Times New Roman" w:hAnsi="Times New Roman"/>
          <w:sz w:val="24"/>
          <w:szCs w:val="24"/>
        </w:rPr>
        <w:t xml:space="preserve">Justyna </w:t>
      </w:r>
      <w:proofErr w:type="spellStart"/>
      <w:r>
        <w:rPr>
          <w:rFonts w:ascii="Times New Roman" w:hAnsi="Times New Roman"/>
          <w:sz w:val="24"/>
          <w:szCs w:val="24"/>
        </w:rPr>
        <w:t>Jakieła</w:t>
      </w:r>
      <w:proofErr w:type="spellEnd"/>
      <w:r w:rsidRPr="006F0F5A">
        <w:rPr>
          <w:rFonts w:ascii="Times New Roman" w:hAnsi="Times New Roman"/>
          <w:sz w:val="24"/>
          <w:szCs w:val="24"/>
        </w:rPr>
        <w:t xml:space="preserve">, tel.: </w:t>
      </w:r>
      <w:r>
        <w:rPr>
          <w:rFonts w:ascii="Times New Roman" w:hAnsi="Times New Roman"/>
          <w:sz w:val="24"/>
          <w:szCs w:val="24"/>
        </w:rPr>
        <w:t>13 4329132</w:t>
      </w:r>
      <w:r w:rsidRPr="006F0F5A">
        <w:rPr>
          <w:rFonts w:ascii="Times New Roman" w:hAnsi="Times New Roman"/>
          <w:sz w:val="24"/>
          <w:szCs w:val="24"/>
        </w:rPr>
        <w:t xml:space="preserve">, adres email: </w:t>
      </w:r>
      <w:r w:rsidRPr="004B1B96">
        <w:rPr>
          <w:rFonts w:ascii="Times New Roman" w:hAnsi="Times New Roman"/>
          <w:sz w:val="24"/>
          <w:szCs w:val="24"/>
        </w:rPr>
        <w:t>jjakiela@dukla.pl</w:t>
      </w:r>
    </w:p>
    <w:p w14:paraId="4260EEE3" w14:textId="77777777" w:rsidR="00BD47E8" w:rsidRPr="006F0F5A" w:rsidRDefault="00BD47E8" w:rsidP="00BD47E8">
      <w:pPr>
        <w:pStyle w:val="Akapitzlist"/>
        <w:numPr>
          <w:ilvl w:val="0"/>
          <w:numId w:val="34"/>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ze strony Wykonawcy: ...................... tel.: adres email: ..........</w:t>
      </w:r>
    </w:p>
    <w:p w14:paraId="1BB9446C" w14:textId="77777777" w:rsidR="00BD47E8" w:rsidRPr="006F0F5A" w:rsidRDefault="00BD47E8" w:rsidP="00BD47E8">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Potrzeby, uzgodnienia i informacje związane z wykonaniem przedmiotu umowy przekazywane będą pisemnie w formie papierowej lub środkami komunikacji elektronicznej (pocztą e-mail na adresy wskazane w ust. 1 przez ustanowione w ust. 1 osoby. Osoby wskazane w ust. 1 pkt 1 uprawnione są w szczególności do dokonywania odbiorów robót ze strony Zamawiającego.</w:t>
      </w:r>
    </w:p>
    <w:p w14:paraId="2D82A16D" w14:textId="77777777" w:rsidR="00BD47E8" w:rsidRPr="006F0F5A" w:rsidRDefault="00BD47E8" w:rsidP="00BD47E8">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Stronom przysługuje prawo zamiany osób wskazanych powyżej. Dla skuteczności zmiany, niezbędne jest powiadomienie pisemnie drugiej strony o zmianie na 3 dni przed dokonaniem zmiany.</w:t>
      </w:r>
    </w:p>
    <w:p w14:paraId="0777A34D" w14:textId="77777777" w:rsidR="00BD47E8" w:rsidRDefault="00BD47E8" w:rsidP="00BD47E8">
      <w:pPr>
        <w:spacing w:line="276" w:lineRule="auto"/>
        <w:jc w:val="center"/>
        <w:rPr>
          <w:rFonts w:ascii="Times New Roman" w:hAnsi="Times New Roman"/>
          <w:b/>
          <w:sz w:val="24"/>
          <w:szCs w:val="24"/>
        </w:rPr>
      </w:pPr>
    </w:p>
    <w:p w14:paraId="13C06624" w14:textId="77777777" w:rsidR="00BD47E8" w:rsidRPr="006F0F5A" w:rsidRDefault="00BD47E8" w:rsidP="00BD47E8">
      <w:pPr>
        <w:spacing w:line="276" w:lineRule="auto"/>
        <w:jc w:val="center"/>
        <w:rPr>
          <w:rFonts w:ascii="Times New Roman" w:hAnsi="Times New Roman"/>
          <w:b/>
          <w:sz w:val="24"/>
          <w:szCs w:val="24"/>
        </w:rPr>
      </w:pPr>
      <w:r w:rsidRPr="006F0F5A">
        <w:rPr>
          <w:rFonts w:ascii="Times New Roman" w:hAnsi="Times New Roman"/>
          <w:b/>
          <w:sz w:val="24"/>
          <w:szCs w:val="24"/>
        </w:rPr>
        <w:t>§ 18</w:t>
      </w:r>
    </w:p>
    <w:p w14:paraId="571B2A26" w14:textId="77777777" w:rsidR="00BD47E8" w:rsidRPr="006F0F5A" w:rsidRDefault="00BD47E8" w:rsidP="00BD47E8">
      <w:pPr>
        <w:spacing w:line="276" w:lineRule="auto"/>
        <w:jc w:val="center"/>
        <w:rPr>
          <w:rFonts w:ascii="Times New Roman" w:hAnsi="Times New Roman"/>
          <w:b/>
          <w:sz w:val="24"/>
          <w:szCs w:val="24"/>
        </w:rPr>
      </w:pPr>
      <w:r w:rsidRPr="006F0F5A">
        <w:rPr>
          <w:rFonts w:ascii="Times New Roman" w:hAnsi="Times New Roman"/>
          <w:b/>
          <w:sz w:val="24"/>
          <w:szCs w:val="24"/>
        </w:rPr>
        <w:t>Ochrona danych osobowych (RODO)</w:t>
      </w:r>
    </w:p>
    <w:p w14:paraId="482CE10D" w14:textId="77777777" w:rsidR="00BD47E8" w:rsidRPr="006F0F5A" w:rsidRDefault="00BD47E8" w:rsidP="00BD47E8">
      <w:pPr>
        <w:numPr>
          <w:ilvl w:val="0"/>
          <w:numId w:val="40"/>
        </w:numPr>
        <w:overflowPunct/>
        <w:autoSpaceDE/>
        <w:autoSpaceDN/>
        <w:adjustRightInd/>
        <w:spacing w:line="276" w:lineRule="auto"/>
        <w:ind w:left="425" w:hanging="425"/>
        <w:textAlignment w:val="auto"/>
        <w:rPr>
          <w:rFonts w:ascii="Times New Roman" w:hAnsi="Times New Roman"/>
          <w:sz w:val="24"/>
          <w:szCs w:val="24"/>
        </w:rPr>
      </w:pPr>
      <w:r w:rsidRPr="006F0F5A">
        <w:rPr>
          <w:rFonts w:ascii="Times New Roman" w:hAnsi="Times New Roman"/>
          <w:sz w:val="24"/>
          <w:szCs w:val="24"/>
        </w:rPr>
        <w:t>Strony zgodnie oświadczają, że informacje i dane, które są przekazywane w związku z realizacją niniejszej umowy mają charakter poufny i nie mogą być udostępniane osobom trzecim, z wyjątkiem uczestników procesu inwestycyjnego w zakresie, który jest niezbędny do prawidłowego wykonania przedmiotu umowy.</w:t>
      </w:r>
    </w:p>
    <w:p w14:paraId="7CC2831D" w14:textId="77777777" w:rsidR="00BD47E8" w:rsidRPr="006F0F5A" w:rsidRDefault="00BD47E8" w:rsidP="00BD47E8">
      <w:pPr>
        <w:numPr>
          <w:ilvl w:val="0"/>
          <w:numId w:val="40"/>
        </w:numPr>
        <w:overflowPunct/>
        <w:autoSpaceDE/>
        <w:autoSpaceDN/>
        <w:adjustRightInd/>
        <w:spacing w:line="276" w:lineRule="auto"/>
        <w:ind w:left="425" w:hanging="425"/>
        <w:textAlignment w:val="auto"/>
        <w:rPr>
          <w:rFonts w:ascii="Times New Roman" w:hAnsi="Times New Roman"/>
          <w:sz w:val="24"/>
          <w:szCs w:val="24"/>
        </w:rPr>
      </w:pPr>
      <w:r w:rsidRPr="006F0F5A">
        <w:rPr>
          <w:rFonts w:ascii="Times New Roman" w:hAnsi="Times New Roman"/>
          <w:sz w:val="24"/>
          <w:szCs w:val="24"/>
        </w:rPr>
        <w:t>Wykonawca, jego personel oraz inne osoby, które występują po stronie Podwykonawcy przy realizacji niniejszej umowy są zobowiązane do zachowania w tajemnicy wszelkich informacji dotyczących Wykonawcy i Zamawiającego uzyskanych w trakcie realizacji umowy oraz po jej zakończeniu, chyba że uzyskają na to uprzednio pisemną zgodę Wykonawcy lub Zamawiającego.</w:t>
      </w:r>
    </w:p>
    <w:p w14:paraId="4D2CF61B"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rPr>
        <w:t xml:space="preserve">Wykonawca, jego personel oraz inne osoby, które występują po jego stronie przy realizacji niniejszej umowy są zobowiązane stosować środki techniczne i organizacyjne Wykonawcy zapewniające ochronę przetwarzanych przez Wykonawcę danych osobowych odpowiednią do zagrożeń. </w:t>
      </w:r>
    </w:p>
    <w:p w14:paraId="50EA4C57"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lang w:val="x-none" w:eastAsia="x-none"/>
        </w:rPr>
        <w:t xml:space="preserve">Jeżeli w trakcie realizacji umowy dojdzie do przekazania </w:t>
      </w:r>
      <w:r w:rsidRPr="006F0F5A">
        <w:rPr>
          <w:rFonts w:ascii="Times New Roman" w:hAnsi="Times New Roman"/>
          <w:sz w:val="24"/>
          <w:szCs w:val="24"/>
          <w:lang w:eastAsia="x-none"/>
        </w:rPr>
        <w:t xml:space="preserve">Wykonawcy </w:t>
      </w:r>
      <w:r w:rsidRPr="006F0F5A">
        <w:rPr>
          <w:rFonts w:ascii="Times New Roman" w:hAnsi="Times New Roman"/>
          <w:sz w:val="24"/>
          <w:szCs w:val="24"/>
          <w:lang w:val="x-none" w:eastAsia="x-none"/>
        </w:rPr>
        <w:t xml:space="preserve">danych osobowych niezbędnych do realizacji zamówienia, </w:t>
      </w:r>
      <w:r w:rsidRPr="006F0F5A">
        <w:rPr>
          <w:rFonts w:ascii="Times New Roman" w:hAnsi="Times New Roman"/>
          <w:sz w:val="24"/>
          <w:szCs w:val="24"/>
          <w:lang w:eastAsia="x-none"/>
        </w:rPr>
        <w:t xml:space="preserve">Zamawiający </w:t>
      </w:r>
      <w:r w:rsidRPr="006F0F5A">
        <w:rPr>
          <w:rFonts w:ascii="Times New Roman" w:hAnsi="Times New Roman"/>
          <w:sz w:val="24"/>
          <w:szCs w:val="24"/>
          <w:lang w:val="x-none" w:eastAsia="x-none"/>
        </w:rPr>
        <w:t xml:space="preserve">będzie ich administratorem </w:t>
      </w:r>
      <w:r w:rsidRPr="006F0F5A">
        <w:rPr>
          <w:rFonts w:ascii="Times New Roman" w:hAnsi="Times New Roman"/>
          <w:sz w:val="24"/>
          <w:szCs w:val="24"/>
          <w:lang w:val="x-none" w:eastAsia="x-none"/>
        </w:rPr>
        <w:br/>
        <w:t>w rozumieniu art. 4 pkt 7 Rozporządzenia PE i Rady (UE) 2016/679</w:t>
      </w:r>
      <w:r w:rsidRPr="006F0F5A">
        <w:rPr>
          <w:rFonts w:ascii="Times New Roman" w:hAnsi="Times New Roman"/>
          <w:sz w:val="24"/>
          <w:szCs w:val="24"/>
          <w:lang w:eastAsia="x-none"/>
        </w:rPr>
        <w:t xml:space="preserve"> </w:t>
      </w:r>
      <w:r w:rsidRPr="006F0F5A">
        <w:rPr>
          <w:rFonts w:ascii="Times New Roman" w:hAnsi="Times New Roman"/>
          <w:sz w:val="24"/>
          <w:szCs w:val="24"/>
          <w:lang w:val="x-none" w:eastAsia="x-none"/>
        </w:rPr>
        <w:t>z dnia 27 kwietnia 2016 r. (zwane dalej „Rozporządzeniem”), a</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Podwykonawca – podmiotem przetwarzającym te dane w rozumieniu pkt 8 tego przepisu.</w:t>
      </w:r>
      <w:r w:rsidRPr="006F0F5A">
        <w:rPr>
          <w:rFonts w:ascii="Times New Roman" w:hAnsi="Times New Roman"/>
          <w:sz w:val="24"/>
          <w:szCs w:val="24"/>
        </w:rPr>
        <w:t xml:space="preserve"> </w:t>
      </w:r>
    </w:p>
    <w:p w14:paraId="477F79F9"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lang w:eastAsia="x-none"/>
        </w:rPr>
        <w:t>Zamawiający</w:t>
      </w:r>
      <w:r w:rsidRPr="006F0F5A">
        <w:rPr>
          <w:rFonts w:ascii="Times New Roman" w:hAnsi="Times New Roman"/>
          <w:sz w:val="24"/>
          <w:szCs w:val="24"/>
          <w:lang w:val="x-none" w:eastAsia="x-none"/>
        </w:rPr>
        <w:t xml:space="preserve"> powierza </w:t>
      </w:r>
      <w:r w:rsidRPr="006F0F5A">
        <w:rPr>
          <w:rFonts w:ascii="Times New Roman" w:hAnsi="Times New Roman"/>
          <w:sz w:val="24"/>
          <w:szCs w:val="24"/>
          <w:lang w:eastAsia="x-none"/>
        </w:rPr>
        <w:t>Wykonawcy</w:t>
      </w:r>
      <w:r w:rsidRPr="006F0F5A">
        <w:rPr>
          <w:rFonts w:ascii="Times New Roman" w:hAnsi="Times New Roman"/>
          <w:sz w:val="24"/>
          <w:szCs w:val="24"/>
          <w:lang w:val="x-none" w:eastAsia="x-none"/>
        </w:rPr>
        <w:t>, w trybie art. 28 Rozporządzenia dane osobowe do przetwarzania, wyłącznie w celu wykonania przedmiotu niniejszej umowy.</w:t>
      </w:r>
      <w:r w:rsidRPr="006F0F5A">
        <w:rPr>
          <w:rFonts w:ascii="Times New Roman" w:hAnsi="Times New Roman"/>
          <w:sz w:val="24"/>
          <w:szCs w:val="24"/>
        </w:rPr>
        <w:t xml:space="preserve"> </w:t>
      </w:r>
    </w:p>
    <w:p w14:paraId="00773388"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lang w:eastAsia="x-none"/>
        </w:rPr>
        <w:t xml:space="preserve">Wykonawca </w:t>
      </w:r>
      <w:r w:rsidRPr="006F0F5A">
        <w:rPr>
          <w:rFonts w:ascii="Times New Roman" w:hAnsi="Times New Roman"/>
          <w:sz w:val="24"/>
          <w:szCs w:val="24"/>
          <w:lang w:val="x-none" w:eastAsia="x-none"/>
        </w:rPr>
        <w:t>zobowiązuje się:</w:t>
      </w:r>
    </w:p>
    <w:p w14:paraId="7800955C" w14:textId="77777777" w:rsidR="00BD47E8" w:rsidRPr="006F0F5A" w:rsidRDefault="00BD47E8" w:rsidP="00BD47E8">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lastRenderedPageBreak/>
        <w:t xml:space="preserve">przetwarzać powierzone mu dane osobowe zgodnie z niniejszą umową, Rozporządzeniem oraz z innymi przepisami prawa powszechnie obowiązującego, które chronią prawa osób, których dane dotyczą, </w:t>
      </w:r>
    </w:p>
    <w:p w14:paraId="496EEA07" w14:textId="77777777" w:rsidR="00BD47E8" w:rsidRPr="006F0F5A" w:rsidRDefault="00BD47E8" w:rsidP="00BD47E8">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14:paraId="3F14DA72" w14:textId="77777777" w:rsidR="00BD47E8" w:rsidRPr="006F0F5A" w:rsidRDefault="00BD47E8" w:rsidP="00BD47E8">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dołożyć należytej staranności przy przetwarzaniu powierzonych danych osobowych, </w:t>
      </w:r>
    </w:p>
    <w:p w14:paraId="1E0D2155" w14:textId="77777777" w:rsidR="00BD47E8" w:rsidRPr="006F0F5A" w:rsidRDefault="00BD47E8" w:rsidP="00BD47E8">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do nadania upoważnień do przetwarzania danych osobowych wszystkim osobom, które będą przetwarzały powierzone dane w celu realizacji niniejszej umowy, </w:t>
      </w:r>
    </w:p>
    <w:p w14:paraId="78C46C27" w14:textId="77777777" w:rsidR="00BD47E8" w:rsidRPr="006F0F5A" w:rsidRDefault="00BD47E8" w:rsidP="00BD47E8">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22760FCD"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po wykonaniu przedmiotu zamówienia, usuwa/zwraca </w:t>
      </w:r>
      <w:r w:rsidRPr="006F0F5A">
        <w:rPr>
          <w:rFonts w:ascii="Times New Roman" w:hAnsi="Times New Roman"/>
          <w:sz w:val="24"/>
          <w:szCs w:val="24"/>
          <w:lang w:eastAsia="x-none"/>
        </w:rPr>
        <w:t>Zamawiającemu</w:t>
      </w:r>
      <w:r w:rsidRPr="006F0F5A">
        <w:rPr>
          <w:rFonts w:ascii="Times New Roman" w:hAnsi="Times New Roman"/>
          <w:sz w:val="24"/>
          <w:szCs w:val="24"/>
          <w:lang w:val="x-none" w:eastAsia="x-none"/>
        </w:rPr>
        <w:t xml:space="preserve"> wszelkie dane osobowe oraz usuwa wszelkie ich istniejące kopie, chyba że prawo Unii lub prawo państwa członkowskiego nakazują przechowywanie danych osobowych.</w:t>
      </w:r>
      <w:r w:rsidRPr="006F0F5A">
        <w:rPr>
          <w:rFonts w:ascii="Times New Roman" w:hAnsi="Times New Roman"/>
          <w:sz w:val="24"/>
          <w:szCs w:val="24"/>
          <w:lang w:eastAsia="x-none"/>
        </w:rPr>
        <w:t xml:space="preserve"> </w:t>
      </w:r>
    </w:p>
    <w:p w14:paraId="2648FA39"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pomaga </w:t>
      </w:r>
      <w:r w:rsidRPr="006F0F5A">
        <w:rPr>
          <w:rFonts w:ascii="Times New Roman" w:hAnsi="Times New Roman"/>
          <w:sz w:val="24"/>
          <w:szCs w:val="24"/>
          <w:lang w:eastAsia="x-none"/>
        </w:rPr>
        <w:t>Zamawiającemu</w:t>
      </w:r>
      <w:r w:rsidRPr="006F0F5A">
        <w:rPr>
          <w:rFonts w:ascii="Times New Roman" w:hAnsi="Times New Roman"/>
          <w:sz w:val="24"/>
          <w:szCs w:val="24"/>
          <w:lang w:val="x-none" w:eastAsia="x-none"/>
        </w:rPr>
        <w:t xml:space="preserve"> w niezbędnym zakresie wywiązywać się z</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obowiązku odpowiadania na żądania osoby, której dane dotyczą oraz wywiązywania się z obowiązków określonych w art. 32</w:t>
      </w:r>
      <w:r>
        <w:rPr>
          <w:rFonts w:ascii="Times New Roman" w:hAnsi="Times New Roman"/>
          <w:sz w:val="24"/>
          <w:szCs w:val="24"/>
          <w:lang w:val="x-none" w:eastAsia="x-none"/>
        </w:rPr>
        <w:t>–</w:t>
      </w:r>
      <w:r w:rsidRPr="006F0F5A">
        <w:rPr>
          <w:rFonts w:ascii="Times New Roman" w:hAnsi="Times New Roman"/>
          <w:sz w:val="24"/>
          <w:szCs w:val="24"/>
          <w:lang w:val="x-none" w:eastAsia="x-none"/>
        </w:rPr>
        <w:t xml:space="preserve">36 Rozporządzenia. </w:t>
      </w:r>
    </w:p>
    <w:p w14:paraId="58B432E0"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po stwierdzeniu naruszenia ochrony danych osobowych bez zbędnej zwłoki zgłasza je administratorowi, nie później niż w ciągu 72 godzin od stwierdzenia naruszenia.</w:t>
      </w:r>
      <w:r w:rsidRPr="006F0F5A">
        <w:rPr>
          <w:rFonts w:ascii="Times New Roman" w:hAnsi="Times New Roman"/>
          <w:sz w:val="24"/>
          <w:szCs w:val="24"/>
          <w:lang w:eastAsia="x-none"/>
        </w:rPr>
        <w:t xml:space="preserve"> </w:t>
      </w:r>
    </w:p>
    <w:p w14:paraId="141090DF"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Zamawiający</w:t>
      </w:r>
      <w:r w:rsidRPr="006F0F5A">
        <w:rPr>
          <w:rFonts w:ascii="Times New Roman" w:hAnsi="Times New Roman"/>
          <w:sz w:val="24"/>
          <w:szCs w:val="24"/>
          <w:lang w:val="x-none" w:eastAsia="x-none"/>
        </w:rPr>
        <w:t xml:space="preserve">, zgodnie z art. 28 ust. 3 pkt h) Rozporządzenia ma prawo kontroli, czy środki zastosowane przez </w:t>
      </w:r>
      <w:r w:rsidRPr="006F0F5A">
        <w:rPr>
          <w:rFonts w:ascii="Times New Roman" w:hAnsi="Times New Roman"/>
          <w:sz w:val="24"/>
          <w:szCs w:val="24"/>
          <w:lang w:eastAsia="x-none"/>
        </w:rPr>
        <w:t>Wykonawcę</w:t>
      </w:r>
      <w:r w:rsidRPr="006F0F5A">
        <w:rPr>
          <w:rFonts w:ascii="Times New Roman" w:hAnsi="Times New Roman"/>
          <w:sz w:val="24"/>
          <w:szCs w:val="24"/>
          <w:lang w:val="x-none" w:eastAsia="x-none"/>
        </w:rPr>
        <w:t xml:space="preserve"> przy przetwarzaniu i zabezpieczeniu powierzonych danych osobowych spełniają postanowienia umowy, w tym zlecenia jej wykonania audytorowi.</w:t>
      </w:r>
      <w:r w:rsidRPr="006F0F5A">
        <w:rPr>
          <w:rFonts w:ascii="Times New Roman" w:hAnsi="Times New Roman"/>
          <w:sz w:val="24"/>
          <w:szCs w:val="24"/>
          <w:lang w:eastAsia="x-none"/>
        </w:rPr>
        <w:t xml:space="preserve"> </w:t>
      </w:r>
    </w:p>
    <w:p w14:paraId="5A927827"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Zamawiający</w:t>
      </w:r>
      <w:r w:rsidRPr="006F0F5A">
        <w:rPr>
          <w:rFonts w:ascii="Times New Roman" w:hAnsi="Times New Roman"/>
          <w:sz w:val="24"/>
          <w:szCs w:val="24"/>
          <w:lang w:val="x-none" w:eastAsia="x-none"/>
        </w:rPr>
        <w:t xml:space="preserve"> realizować będzie prawo kontroli w godzinach pracy </w:t>
      </w:r>
      <w:r w:rsidRPr="006F0F5A">
        <w:rPr>
          <w:rFonts w:ascii="Times New Roman" w:hAnsi="Times New Roman"/>
          <w:sz w:val="24"/>
          <w:szCs w:val="24"/>
          <w:lang w:eastAsia="x-none"/>
        </w:rPr>
        <w:t xml:space="preserve">Wykonawcy </w:t>
      </w:r>
      <w:r w:rsidRPr="006F0F5A">
        <w:rPr>
          <w:rFonts w:ascii="Times New Roman" w:hAnsi="Times New Roman"/>
          <w:sz w:val="24"/>
          <w:szCs w:val="24"/>
          <w:lang w:val="x-none" w:eastAsia="x-none"/>
        </w:rPr>
        <w:t>informując o kontroli minimum 3 dni przed planowanym jej przeprowadzeniem.</w:t>
      </w:r>
      <w:r w:rsidRPr="006F0F5A">
        <w:rPr>
          <w:rFonts w:ascii="Times New Roman" w:hAnsi="Times New Roman"/>
          <w:sz w:val="24"/>
          <w:szCs w:val="24"/>
          <w:lang w:eastAsia="x-none"/>
        </w:rPr>
        <w:t xml:space="preserve"> </w:t>
      </w:r>
    </w:p>
    <w:p w14:paraId="40185266"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zobowiązuje się do usunięcia uchybień stwierdzonych podczas kontroli w terminie nie dłuższym niż 7 dni.</w:t>
      </w:r>
      <w:r w:rsidRPr="006F0F5A">
        <w:rPr>
          <w:rFonts w:ascii="Times New Roman" w:hAnsi="Times New Roman"/>
          <w:sz w:val="24"/>
          <w:szCs w:val="24"/>
          <w:lang w:eastAsia="x-none"/>
        </w:rPr>
        <w:t xml:space="preserve"> </w:t>
      </w:r>
    </w:p>
    <w:p w14:paraId="001DF1EB"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udostępnia </w:t>
      </w:r>
      <w:r w:rsidRPr="006F0F5A">
        <w:rPr>
          <w:rFonts w:ascii="Times New Roman" w:hAnsi="Times New Roman"/>
          <w:sz w:val="24"/>
          <w:szCs w:val="24"/>
          <w:lang w:eastAsia="x-none"/>
        </w:rPr>
        <w:t>Zamawiającemu</w:t>
      </w:r>
      <w:r w:rsidRPr="006F0F5A">
        <w:rPr>
          <w:rFonts w:ascii="Times New Roman" w:hAnsi="Times New Roman"/>
          <w:sz w:val="24"/>
          <w:szCs w:val="24"/>
          <w:lang w:val="x-none" w:eastAsia="x-none"/>
        </w:rPr>
        <w:t xml:space="preserve"> wszelkie informacje niezbędne do wykazania spełnienia obowiązków określonych w art. 28 Rozporządzenia.</w:t>
      </w:r>
    </w:p>
    <w:p w14:paraId="17D67634"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może powierzyć dane osobowe objęte niniejszą umową do dalszego przetwarzania podwykonawcom jedynie w celu wykonania umowy po uzyskaniu uprzedniej pisemnej zgody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w:t>
      </w:r>
    </w:p>
    <w:p w14:paraId="1981545A"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winien spełniać gwarancje i obowiązki jakie zostały nałożone na niego w zwi</w:t>
      </w:r>
      <w:r w:rsidRPr="006F0F5A">
        <w:rPr>
          <w:rFonts w:ascii="Times New Roman" w:hAnsi="Times New Roman"/>
          <w:sz w:val="24"/>
          <w:szCs w:val="24"/>
          <w:lang w:eastAsia="x-none"/>
        </w:rPr>
        <w:t>ązku z wykonywana umową</w:t>
      </w:r>
      <w:r w:rsidRPr="006F0F5A">
        <w:rPr>
          <w:rFonts w:ascii="Times New Roman" w:hAnsi="Times New Roman"/>
          <w:sz w:val="24"/>
          <w:szCs w:val="24"/>
          <w:lang w:val="x-none" w:eastAsia="x-none"/>
        </w:rPr>
        <w:t xml:space="preserve">. </w:t>
      </w:r>
    </w:p>
    <w:p w14:paraId="118DD007"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ponosi pełną odpowiedzialność wobec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za działanie podwykonawcy w</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zakresie obowiązku ochrony danych.</w:t>
      </w:r>
    </w:p>
    <w:p w14:paraId="08726595"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zobowiązuje się do niezwłocznego poinformowania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o</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 xml:space="preserve">jakimkolwiek postępowaniu, w szczególności administracyjnym lub sądowym, dotyczącym przetwarzania przez </w:t>
      </w:r>
      <w:r w:rsidRPr="006F0F5A">
        <w:rPr>
          <w:rFonts w:ascii="Times New Roman" w:hAnsi="Times New Roman"/>
          <w:sz w:val="24"/>
          <w:szCs w:val="24"/>
          <w:lang w:eastAsia="x-none"/>
        </w:rPr>
        <w:t xml:space="preserve">Wykonawcę </w:t>
      </w:r>
      <w:r w:rsidRPr="006F0F5A">
        <w:rPr>
          <w:rFonts w:ascii="Times New Roman" w:hAnsi="Times New Roman"/>
          <w:sz w:val="24"/>
          <w:szCs w:val="24"/>
          <w:lang w:val="x-none" w:eastAsia="x-none"/>
        </w:rPr>
        <w:t>danych osobowych określonych w</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 xml:space="preserve">umowie, o jakiejkolwiek decyzji administracyjnej lub orzeczeniu dotyczącym przetwarzania tych </w:t>
      </w:r>
      <w:r w:rsidRPr="006F0F5A">
        <w:rPr>
          <w:rFonts w:ascii="Times New Roman" w:hAnsi="Times New Roman"/>
          <w:sz w:val="24"/>
          <w:szCs w:val="24"/>
          <w:lang w:val="x-none" w:eastAsia="x-none"/>
        </w:rPr>
        <w:lastRenderedPageBreak/>
        <w:t xml:space="preserve">danych, skierowanych do </w:t>
      </w:r>
      <w:r w:rsidRPr="006F0F5A">
        <w:rPr>
          <w:rFonts w:ascii="Times New Roman" w:hAnsi="Times New Roman"/>
          <w:sz w:val="24"/>
          <w:szCs w:val="24"/>
          <w:lang w:eastAsia="x-none"/>
        </w:rPr>
        <w:t>Wykonawcy</w:t>
      </w:r>
      <w:r w:rsidRPr="006F0F5A">
        <w:rPr>
          <w:rFonts w:ascii="Times New Roman" w:hAnsi="Times New Roman"/>
          <w:sz w:val="24"/>
          <w:szCs w:val="24"/>
          <w:lang w:val="x-none" w:eastAsia="x-none"/>
        </w:rPr>
        <w:t>, a także o</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 xml:space="preserve">wszelkich planowanych, o ile są wiadome, lub realizowanych kontrolach i inspekcjach dotyczących przetwarzania danych osobowych, w szczególności prowadzonych przez inspektorów upoważnionych przez Prezesa Urzędu Ochrony Danych Osobowych. </w:t>
      </w:r>
    </w:p>
    <w:p w14:paraId="27AFC447"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zobowiązuje się do zachowania w tajemnicy wszelkich informacji, danych, materiałów, dokumentów i danych osobowych otrzymanych od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oraz danych uzyskanych w</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jakikolwiek inny sposób, zamierzony czy przypadkowy w formie ustnej, pisemnej lub elektronicznej („dane poufne”).</w:t>
      </w:r>
    </w:p>
    <w:p w14:paraId="1D0997D7"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val="x-none" w:eastAsia="x-none"/>
        </w:rPr>
        <w:t>Podmiot przetwarzający oświadcza, że w związku ze zobowiązaniem do zachowania w tajemnicy danych poufnych nie będą one wykorzystywane, ujawniane ani udostępniane w innym celu niż wykonanie Umowy, chyba że konieczność ujawnienia posiadanych informacji wynika z</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obowiązujących przepisów prawa lub Umowy.</w:t>
      </w:r>
    </w:p>
    <w:p w14:paraId="1412DA11"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val="x-none" w:eastAsia="x-none"/>
        </w:rPr>
        <w:t>W sprawach nieuregulowanych niniejszym paragrafem, zastosowanie będą miały przepisy Kodeksu cywilnego</w:t>
      </w:r>
      <w:r w:rsidRPr="006F0F5A">
        <w:rPr>
          <w:rFonts w:ascii="Times New Roman" w:hAnsi="Times New Roman"/>
          <w:sz w:val="24"/>
          <w:szCs w:val="24"/>
          <w:lang w:eastAsia="x-none"/>
        </w:rPr>
        <w:t>, ustawy o ochronie danych osobowych</w:t>
      </w:r>
      <w:r w:rsidRPr="006F0F5A">
        <w:rPr>
          <w:rFonts w:ascii="Times New Roman" w:hAnsi="Times New Roman"/>
          <w:sz w:val="24"/>
          <w:szCs w:val="24"/>
          <w:lang w:val="x-none" w:eastAsia="x-none"/>
        </w:rPr>
        <w:t xml:space="preserve"> oraz Rozporządzenia.</w:t>
      </w:r>
    </w:p>
    <w:p w14:paraId="62091D48" w14:textId="77777777" w:rsidR="00BD47E8" w:rsidRDefault="00BD47E8" w:rsidP="00BD47E8">
      <w:pPr>
        <w:spacing w:line="276" w:lineRule="auto"/>
        <w:jc w:val="center"/>
        <w:rPr>
          <w:rFonts w:ascii="Times New Roman" w:hAnsi="Times New Roman"/>
          <w:b/>
          <w:bCs/>
          <w:kern w:val="2"/>
          <w:sz w:val="24"/>
          <w:szCs w:val="24"/>
        </w:rPr>
      </w:pPr>
    </w:p>
    <w:p w14:paraId="12B52CA0"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19</w:t>
      </w:r>
    </w:p>
    <w:p w14:paraId="4B7DA4F4" w14:textId="77777777" w:rsidR="00BD47E8" w:rsidRPr="006F0F5A" w:rsidRDefault="00BD47E8" w:rsidP="00BD47E8">
      <w:pPr>
        <w:overflowPunct/>
        <w:spacing w:line="276" w:lineRule="auto"/>
        <w:ind w:left="2836" w:firstLine="709"/>
        <w:textAlignment w:val="auto"/>
        <w:rPr>
          <w:rFonts w:ascii="Times New Roman" w:hAnsi="Times New Roman"/>
          <w:b/>
          <w:sz w:val="24"/>
          <w:szCs w:val="24"/>
        </w:rPr>
      </w:pPr>
      <w:r w:rsidRPr="006F0F5A">
        <w:rPr>
          <w:rFonts w:ascii="Times New Roman" w:hAnsi="Times New Roman"/>
          <w:b/>
          <w:sz w:val="24"/>
          <w:szCs w:val="24"/>
        </w:rPr>
        <w:t>Postanowienia końcowe</w:t>
      </w:r>
    </w:p>
    <w:p w14:paraId="2E2E12A3"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Zamawiający oświadcza, że nie wyraża zgody na przenoszenie przez Wykonawcę praw, obowiązków i wierzytelności Wykonawcy na rzecz osób trzecich, w tym w formie przelewu (cesja) czy przekazu.</w:t>
      </w:r>
    </w:p>
    <w:p w14:paraId="388DC391"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Wszelkie zmiany niniejszej umowy wymagają formy pisemnej - aneksu do umowy, pod rygorem ich nieważności.</w:t>
      </w:r>
    </w:p>
    <w:p w14:paraId="31946F0A"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Ilekroć w niniejszej umowie mówi się o dniach roboczych, za dni robocze przyjmuje się dni od poniedziałku do piątku, z wyłączeniem dni ustawowo wolnych od pracy.</w:t>
      </w:r>
    </w:p>
    <w:p w14:paraId="2674928C"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Wykonawca ma obowiązek informowania o wszelkich zmianach statusu prawnego swojej działalności, a także o zmianie firmy, adresu oraz informowaniu o wszczęciu postępowania upadłościowego, układowego i likwidacyjnego.</w:t>
      </w:r>
    </w:p>
    <w:p w14:paraId="6126DC60"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Ewentualne spory powstałe na tle wykonywania przedmiotu umowy strony rozstrzygać będą polubownie. W przypadku braku porozumienia spory będą rozstrzygane przez sąd właściwy dla siedziby Zamawiającego.</w:t>
      </w:r>
    </w:p>
    <w:p w14:paraId="2AE12EB6"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Wykonawca oświadcza, że wypełnił obowiązki informacyjne przewidziane w art. 13 lub art. 14 RODO wobec osób fizycznych, od których dane osobowe bezpośrednio lub pośrednio pozyskał w celu wykonania niniejszej umowy w sprawie realizacji zamówienia publicznego i zobowiązuje się do wypełnienia niniejszego obowiązku również wobec osób fizycznych, od których dane osobowe bezpośrednio lub pośrednio pozyska w celu wykonania niniejszej umowy w trakcie jej realizacji.</w:t>
      </w:r>
    </w:p>
    <w:p w14:paraId="1BC9BBCF" w14:textId="77777777" w:rsidR="00BD47E8" w:rsidRPr="006F0F5A" w:rsidRDefault="00BD47E8" w:rsidP="00BD47E8">
      <w:pPr>
        <w:pStyle w:val="Akapitzlist"/>
        <w:numPr>
          <w:ilvl w:val="0"/>
          <w:numId w:val="35"/>
        </w:numPr>
        <w:spacing w:line="276" w:lineRule="auto"/>
        <w:contextualSpacing w:val="0"/>
        <w:rPr>
          <w:rFonts w:ascii="Times New Roman" w:hAnsi="Times New Roman"/>
          <w:sz w:val="24"/>
          <w:szCs w:val="24"/>
        </w:rPr>
      </w:pPr>
      <w:r w:rsidRPr="006F0F5A">
        <w:rPr>
          <w:rFonts w:ascii="Times New Roman" w:hAnsi="Times New Roman"/>
          <w:sz w:val="24"/>
          <w:szCs w:val="24"/>
        </w:rPr>
        <w:t>W przypadku, gdy niniejsza umowa przewiduje dokonywanie zatwierdzeń, powiadomień, przekazywanie informacji lub wydawanie poleceń lub zgód, będą one przekazywane na piśmie i dostarczane (przekazywane) osobiście (za pokwitowaniem) lub wysłane pocztą w placówce operatora pocztowego wyznaczonego.</w:t>
      </w:r>
    </w:p>
    <w:p w14:paraId="2536B6D0"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 xml:space="preserve">Korespondencję i oświadczenia woli pomiędzy stronami kierowaną pod adres wskazany w niniejszej umowie uważa się za skutecznie doręczoną, zgodnie z przepisami ustawy Prawo pocztowe; a to w przypadku awizowania przesyłki pod nieobecność adresata uznaje </w:t>
      </w:r>
      <w:r w:rsidRPr="006F0F5A">
        <w:rPr>
          <w:rFonts w:ascii="Times New Roman" w:hAnsi="Times New Roman"/>
          <w:sz w:val="24"/>
          <w:szCs w:val="24"/>
        </w:rPr>
        <w:lastRenderedPageBreak/>
        <w:t>się doręczenie za dokonane w pierwszym dniu pierwszego awizowania. O zmianie adresu swojej siedziby Strony zobowiązane są wzajemnie informować siebie na piśmie.</w:t>
      </w:r>
    </w:p>
    <w:p w14:paraId="3F100F65" w14:textId="77777777" w:rsidR="00BD47E8" w:rsidRPr="006F0F5A" w:rsidRDefault="00BD47E8" w:rsidP="00BD47E8">
      <w:pPr>
        <w:numPr>
          <w:ilvl w:val="0"/>
          <w:numId w:val="35"/>
        </w:numPr>
        <w:overflowPunct/>
        <w:autoSpaceDE/>
        <w:autoSpaceDN/>
        <w:adjustRightInd/>
        <w:spacing w:line="276" w:lineRule="auto"/>
        <w:contextualSpacing/>
        <w:textAlignment w:val="auto"/>
        <w:rPr>
          <w:rFonts w:ascii="Times New Roman" w:hAnsi="Times New Roman"/>
          <w:sz w:val="24"/>
          <w:szCs w:val="24"/>
        </w:rPr>
      </w:pPr>
      <w:r w:rsidRPr="006F0F5A">
        <w:rPr>
          <w:rStyle w:val="niedziel"/>
          <w:rFonts w:ascii="Times New Roman" w:hAnsi="Times New Roman"/>
          <w:sz w:val="24"/>
          <w:szCs w:val="24"/>
        </w:rPr>
        <w:t>Z uwzględnieniem art. 58 § 3 K.c., w przypadku, gdy jakiekolwiek postanowienie umowy okaże się lub stanie się niezgodne z prawem bądź nieważne, nie wpłynie to, ani nie ograniczy zgodności z prawem ważności ani wykonalności pozostałych postanowień. Strony umowy zobowiązują się w takim przypadku, na pisemny wniosek którejkolwiek ze Stron, niezwłocznie podjąć i prowadzić w dobrej wierze przez okres jednego miesiąca negocjacje, celem uzgodnienia w miejsce postanowień niezgodnych z prawem, bądź nieważnych, takich postanowień, które będą odpowiadać znaczeniu i celowi postanowień niezgodnych z prawem, bądź nieważnych.</w:t>
      </w:r>
    </w:p>
    <w:p w14:paraId="662B7A9E"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 xml:space="preserve">We wszystkich sprawach nieuregulowanych w niniejszej umowie zastosowanie mają przepisy Kodeksu Cywilnego, Prawa budowlanego i ustawy Prawo Zamówień Publicznych; wszystkie z przepisami wykonawczymi. </w:t>
      </w:r>
    </w:p>
    <w:p w14:paraId="2D0BF2F0" w14:textId="77777777" w:rsidR="00BD47E8" w:rsidRDefault="00BD47E8" w:rsidP="00BD47E8">
      <w:pPr>
        <w:spacing w:line="276" w:lineRule="auto"/>
        <w:jc w:val="center"/>
        <w:rPr>
          <w:rFonts w:ascii="Times New Roman" w:hAnsi="Times New Roman"/>
          <w:b/>
          <w:bCs/>
          <w:kern w:val="2"/>
          <w:sz w:val="24"/>
          <w:szCs w:val="24"/>
        </w:rPr>
      </w:pPr>
    </w:p>
    <w:p w14:paraId="3E73BE79"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20</w:t>
      </w:r>
    </w:p>
    <w:p w14:paraId="795F0743" w14:textId="77777777" w:rsidR="00BD47E8" w:rsidRPr="006F0F5A" w:rsidRDefault="00BD47E8" w:rsidP="00BD47E8">
      <w:pPr>
        <w:pStyle w:val="Akapitzlist"/>
        <w:numPr>
          <w:ilvl w:val="1"/>
          <w:numId w:val="59"/>
        </w:numPr>
        <w:spacing w:line="276" w:lineRule="auto"/>
        <w:ind w:left="284"/>
        <w:rPr>
          <w:rFonts w:ascii="Times New Roman" w:hAnsi="Times New Roman"/>
          <w:bCs/>
          <w:sz w:val="24"/>
          <w:szCs w:val="24"/>
        </w:rPr>
      </w:pPr>
      <w:r w:rsidRPr="006F0F5A">
        <w:rPr>
          <w:rFonts w:ascii="Times New Roman" w:hAnsi="Times New Roman"/>
          <w:sz w:val="24"/>
          <w:szCs w:val="24"/>
        </w:rPr>
        <w:t>W okresie obowiązywania, po rozwiązaniu lub po wygaśnięciu albo w przypadku jakiegokolwiek ustania umowy, Wykonawca jest i będzie odpowiedzialny wobec Zamawiającego na zasadach ogólnych uregulowanych w Kodeksie cywilnym, poza zasadami przyjętymi niniejszą umową, za wszelkie wady (wydatki koszty postępowań itp.) oraz roszczenia osób trzecich w przypadku, gdy będą one wynikać z działań Wykonawcy lub jego Podwykonawców przy wykonywaniu przedmiotu niniejszej umowy.</w:t>
      </w:r>
      <w:r w:rsidRPr="006F0F5A">
        <w:rPr>
          <w:rFonts w:ascii="Times New Roman" w:hAnsi="Times New Roman"/>
          <w:bCs/>
          <w:sz w:val="24"/>
          <w:szCs w:val="24"/>
        </w:rPr>
        <w:t xml:space="preserve"> </w:t>
      </w:r>
    </w:p>
    <w:p w14:paraId="4DA69757" w14:textId="77777777" w:rsidR="00BD47E8" w:rsidRPr="00070A9D" w:rsidRDefault="00BD47E8" w:rsidP="00BD47E8">
      <w:pPr>
        <w:pStyle w:val="Akapitzlist"/>
        <w:numPr>
          <w:ilvl w:val="1"/>
          <w:numId w:val="59"/>
        </w:numPr>
        <w:spacing w:line="276" w:lineRule="auto"/>
        <w:ind w:left="284"/>
        <w:rPr>
          <w:rFonts w:ascii="Times New Roman" w:hAnsi="Times New Roman"/>
          <w:bCs/>
          <w:sz w:val="24"/>
          <w:szCs w:val="24"/>
        </w:rPr>
      </w:pPr>
      <w:r w:rsidRPr="006F0F5A">
        <w:rPr>
          <w:rFonts w:ascii="Times New Roman" w:hAnsi="Times New Roman"/>
          <w:kern w:val="2"/>
          <w:sz w:val="24"/>
          <w:szCs w:val="24"/>
        </w:rPr>
        <w:t>Umowę sporządzono w czterech jednobrzmiących egzemplarzach, jeden egzemplarz dla Wykonawcy, trzy egzemplarze dla Zamawiającego.</w:t>
      </w:r>
    </w:p>
    <w:p w14:paraId="0B08C425" w14:textId="77777777" w:rsidR="00BD47E8" w:rsidRPr="006F0F5A" w:rsidRDefault="00BD47E8" w:rsidP="00BD47E8">
      <w:pPr>
        <w:pStyle w:val="Akapitzlist"/>
        <w:spacing w:line="276" w:lineRule="auto"/>
        <w:ind w:left="284"/>
        <w:rPr>
          <w:rFonts w:ascii="Times New Roman" w:hAnsi="Times New Roman"/>
          <w:bCs/>
          <w:sz w:val="24"/>
          <w:szCs w:val="24"/>
        </w:rPr>
      </w:pPr>
    </w:p>
    <w:p w14:paraId="0F25BFDE" w14:textId="77777777" w:rsidR="00977492" w:rsidRPr="00172D0E" w:rsidRDefault="00977492" w:rsidP="00EC17ED">
      <w:pPr>
        <w:pStyle w:val="Tekstpodstawowywcity2"/>
        <w:tabs>
          <w:tab w:val="left" w:pos="851"/>
        </w:tabs>
        <w:spacing w:line="276" w:lineRule="auto"/>
        <w:rPr>
          <w:rFonts w:ascii="Times New Roman" w:hAnsi="Times New Roman" w:cs="Times New Roman"/>
          <w:kern w:val="2"/>
          <w:sz w:val="24"/>
        </w:rPr>
      </w:pPr>
    </w:p>
    <w:p w14:paraId="0D6DFC94" w14:textId="77777777" w:rsidR="009345DF" w:rsidRPr="000148E1" w:rsidRDefault="009345DF" w:rsidP="00EC17ED">
      <w:pPr>
        <w:tabs>
          <w:tab w:val="center" w:pos="1418"/>
          <w:tab w:val="center" w:pos="7655"/>
        </w:tabs>
        <w:spacing w:line="276" w:lineRule="auto"/>
        <w:rPr>
          <w:rFonts w:ascii="Times New Roman" w:hAnsi="Times New Roman"/>
          <w:b/>
          <w:bCs/>
          <w:kern w:val="2"/>
          <w:sz w:val="24"/>
          <w:szCs w:val="24"/>
        </w:rPr>
      </w:pPr>
      <w:r w:rsidRPr="00172D0E">
        <w:rPr>
          <w:rFonts w:ascii="Times New Roman" w:hAnsi="Times New Roman"/>
          <w:b/>
          <w:bCs/>
          <w:kern w:val="2"/>
          <w:sz w:val="24"/>
          <w:szCs w:val="24"/>
        </w:rPr>
        <w:t>WYKONAWCA:</w:t>
      </w:r>
      <w:r w:rsidRPr="00172D0E">
        <w:rPr>
          <w:rFonts w:ascii="Times New Roman" w:hAnsi="Times New Roman"/>
          <w:b/>
          <w:bCs/>
          <w:kern w:val="2"/>
          <w:sz w:val="24"/>
          <w:szCs w:val="24"/>
        </w:rPr>
        <w:tab/>
        <w:t>ZAMAWIAJĄCY:</w:t>
      </w:r>
    </w:p>
    <w:p w14:paraId="7EA746C0" w14:textId="77777777" w:rsidR="001442EC" w:rsidRPr="000148E1" w:rsidRDefault="001442EC" w:rsidP="00EC17ED">
      <w:pPr>
        <w:spacing w:line="276" w:lineRule="auto"/>
        <w:rPr>
          <w:rFonts w:ascii="Times New Roman" w:hAnsi="Times New Roman"/>
          <w:sz w:val="24"/>
          <w:szCs w:val="24"/>
        </w:rPr>
      </w:pPr>
    </w:p>
    <w:sectPr w:rsidR="001442EC" w:rsidRPr="000148E1" w:rsidSect="009345DF">
      <w:headerReference w:type="default" r:id="rId7"/>
      <w:footerReference w:type="default" r:id="rId8"/>
      <w:headerReference w:type="first" r:id="rId9"/>
      <w:footerReference w:type="first" r:id="rId10"/>
      <w:pgSz w:w="11907" w:h="16840"/>
      <w:pgMar w:top="807" w:right="1418" w:bottom="1418" w:left="1418" w:header="567" w:footer="430"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AD7CF" w14:textId="77777777" w:rsidR="006B798A" w:rsidRDefault="006B798A">
      <w:pPr>
        <w:spacing w:line="240" w:lineRule="auto"/>
      </w:pPr>
      <w:r>
        <w:separator/>
      </w:r>
    </w:p>
  </w:endnote>
  <w:endnote w:type="continuationSeparator" w:id="0">
    <w:p w14:paraId="1EA33722" w14:textId="77777777" w:rsidR="006B798A" w:rsidRDefault="006B79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EE"/>
    <w:family w:val="swiss"/>
    <w:pitch w:val="variable"/>
    <w:sig w:usb0="E5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836267061"/>
      <w:docPartObj>
        <w:docPartGallery w:val="Page Numbers (Bottom of Page)"/>
        <w:docPartUnique/>
      </w:docPartObj>
    </w:sdtPr>
    <w:sdtContent>
      <w:p w14:paraId="4F7F727C" w14:textId="77777777" w:rsidR="00B900DC" w:rsidRPr="0072790D" w:rsidRDefault="00B900DC">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572201">
          <w:rPr>
            <w:rFonts w:ascii="Times New Roman" w:hAnsi="Times New Roman"/>
          </w:rPr>
          <w:instrText>PAGE    \* MERGEFORMAT</w:instrText>
        </w:r>
        <w:r w:rsidRPr="0072790D">
          <w:rPr>
            <w:rFonts w:ascii="Times New Roman" w:hAnsi="Times New Roman"/>
          </w:rPr>
          <w:fldChar w:fldCharType="separate"/>
        </w:r>
        <w:r w:rsidR="00553826">
          <w:rPr>
            <w:rFonts w:ascii="Times New Roman" w:hAnsi="Times New Roman"/>
            <w:noProof/>
          </w:rPr>
          <w:t>2</w:t>
        </w:r>
        <w:r w:rsidRPr="0072790D">
          <w:rPr>
            <w:rFonts w:ascii="Times New Roman" w:hAnsi="Times New Roman"/>
          </w:rPr>
          <w:fldChar w:fldCharType="end"/>
        </w:r>
      </w:p>
    </w:sdtContent>
  </w:sdt>
  <w:p w14:paraId="6757EC24" w14:textId="77777777" w:rsidR="00B900DC" w:rsidRPr="00E95EF6" w:rsidRDefault="00B900DC" w:rsidP="003A1E1B">
    <w:pPr>
      <w:pStyle w:val="Stopk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842652880"/>
      <w:docPartObj>
        <w:docPartGallery w:val="Page Numbers (Bottom of Page)"/>
        <w:docPartUnique/>
      </w:docPartObj>
    </w:sdtPr>
    <w:sdtContent>
      <w:p w14:paraId="49FABC01" w14:textId="77777777" w:rsidR="00B900DC" w:rsidRPr="0072790D" w:rsidRDefault="00B900DC">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1C6AD4">
          <w:rPr>
            <w:rFonts w:ascii="Times New Roman" w:hAnsi="Times New Roman"/>
          </w:rPr>
          <w:instrText>PAGE    \* MERGEFORMAT</w:instrText>
        </w:r>
        <w:r w:rsidRPr="0072790D">
          <w:rPr>
            <w:rFonts w:ascii="Times New Roman" w:hAnsi="Times New Roman"/>
          </w:rPr>
          <w:fldChar w:fldCharType="separate"/>
        </w:r>
        <w:r w:rsidR="00553826">
          <w:rPr>
            <w:rFonts w:ascii="Times New Roman" w:hAnsi="Times New Roman"/>
            <w:noProof/>
          </w:rPr>
          <w:t>1</w:t>
        </w:r>
        <w:r w:rsidRPr="0072790D">
          <w:rPr>
            <w:rFonts w:ascii="Times New Roman" w:hAnsi="Times New Roman"/>
          </w:rPr>
          <w:fldChar w:fldCharType="end"/>
        </w:r>
      </w:p>
    </w:sdtContent>
  </w:sdt>
  <w:p w14:paraId="330B5425" w14:textId="77777777" w:rsidR="00B900DC" w:rsidRDefault="00B900D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42D29" w14:textId="77777777" w:rsidR="006B798A" w:rsidRDefault="006B798A">
      <w:pPr>
        <w:spacing w:line="240" w:lineRule="auto"/>
      </w:pPr>
      <w:r>
        <w:separator/>
      </w:r>
    </w:p>
  </w:footnote>
  <w:footnote w:type="continuationSeparator" w:id="0">
    <w:p w14:paraId="4106DE97" w14:textId="77777777" w:rsidR="006B798A" w:rsidRDefault="006B798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CA09B" w14:textId="09ED1DED" w:rsidR="00B900DC" w:rsidRDefault="00B900DC">
    <w:pPr>
      <w:pStyle w:val="Nagwek"/>
    </w:pPr>
    <w:r w:rsidRPr="00B62402">
      <w:rPr>
        <w:noProof/>
      </w:rPr>
      <w:drawing>
        <wp:inline distT="0" distB="0" distL="0" distR="0" wp14:anchorId="68A1D600" wp14:editId="1DAFF057">
          <wp:extent cx="5760085" cy="694690"/>
          <wp:effectExtent l="0" t="0" r="0" b="0"/>
          <wp:docPr id="86708454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084542" name=""/>
                  <pic:cNvPicPr/>
                </pic:nvPicPr>
                <pic:blipFill>
                  <a:blip r:embed="rId1"/>
                  <a:stretch>
                    <a:fillRect/>
                  </a:stretch>
                </pic:blipFill>
                <pic:spPr>
                  <a:xfrm>
                    <a:off x="0" y="0"/>
                    <a:ext cx="5760085" cy="6946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7D168" w14:textId="6B03CE3B" w:rsidR="00B900DC" w:rsidRPr="00B62402" w:rsidRDefault="00B900DC" w:rsidP="00B62402">
    <w:pPr>
      <w:pStyle w:val="Nagwek"/>
    </w:pPr>
    <w:r w:rsidRPr="00B62402">
      <w:rPr>
        <w:noProof/>
      </w:rPr>
      <w:drawing>
        <wp:inline distT="0" distB="0" distL="0" distR="0" wp14:anchorId="0C0B8F12" wp14:editId="2065C86E">
          <wp:extent cx="5760085" cy="694690"/>
          <wp:effectExtent l="0" t="0" r="0" b="0"/>
          <wp:docPr id="193573830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738305" name=""/>
                  <pic:cNvPicPr/>
                </pic:nvPicPr>
                <pic:blipFill>
                  <a:blip r:embed="rId1"/>
                  <a:stretch>
                    <a:fillRect/>
                  </a:stretch>
                </pic:blipFill>
                <pic:spPr>
                  <a:xfrm>
                    <a:off x="0" y="0"/>
                    <a:ext cx="5760085" cy="69469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F44"/>
    <w:multiLevelType w:val="singleLevel"/>
    <w:tmpl w:val="4964FC68"/>
    <w:lvl w:ilvl="0">
      <w:start w:val="7"/>
      <w:numFmt w:val="decimal"/>
      <w:lvlText w:val="%1)"/>
      <w:legacy w:legacy="1" w:legacySpace="0" w:legacyIndent="235"/>
      <w:lvlJc w:val="left"/>
      <w:rPr>
        <w:rFonts w:ascii="Times New Roman" w:hAnsi="Times New Roman" w:cs="Times New Roman" w:hint="default"/>
      </w:rPr>
    </w:lvl>
  </w:abstractNum>
  <w:abstractNum w:abstractNumId="1" w15:restartNumberingAfterBreak="0">
    <w:nsid w:val="01914C38"/>
    <w:multiLevelType w:val="hybridMultilevel"/>
    <w:tmpl w:val="02EC95A8"/>
    <w:lvl w:ilvl="0" w:tplc="E2C64B58">
      <w:start w:val="1"/>
      <w:numFmt w:val="decimal"/>
      <w:lvlText w:val="%1."/>
      <w:lvlJc w:val="left"/>
      <w:pPr>
        <w:ind w:left="360" w:hanging="360"/>
      </w:pPr>
      <w:rPr>
        <w:b w:val="0"/>
        <w:color w:val="auto"/>
      </w:rPr>
    </w:lvl>
    <w:lvl w:ilvl="1" w:tplc="A8E63376">
      <w:start w:val="1"/>
      <w:numFmt w:val="decimal"/>
      <w:lvlText w:val="%2)"/>
      <w:lvlJc w:val="left"/>
      <w:pPr>
        <w:ind w:left="1648" w:hanging="360"/>
      </w:pPr>
      <w:rPr>
        <w:rFonts w:ascii="Times New Roman" w:eastAsia="Times New Roman" w:hAnsi="Times New Roman" w:cs="Times New Roman"/>
      </w:rPr>
    </w:lvl>
    <w:lvl w:ilvl="2" w:tplc="39A625EE">
      <w:start w:val="1"/>
      <w:numFmt w:val="lowerLetter"/>
      <w:lvlText w:val="%3)"/>
      <w:lvlJc w:val="right"/>
      <w:pPr>
        <w:ind w:left="2368" w:hanging="180"/>
      </w:pPr>
      <w:rPr>
        <w:rFonts w:ascii="Times New Roman" w:eastAsia="Times New Roman" w:hAnsi="Times New Roman" w:cs="Times New Roman"/>
      </w:r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 w15:restartNumberingAfterBreak="0">
    <w:nsid w:val="01EB32C1"/>
    <w:multiLevelType w:val="hybridMultilevel"/>
    <w:tmpl w:val="B23E7116"/>
    <w:lvl w:ilvl="0" w:tplc="80F00696">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3945A9"/>
    <w:multiLevelType w:val="hybridMultilevel"/>
    <w:tmpl w:val="3AEA8BAC"/>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3545484"/>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3A1575"/>
    <w:multiLevelType w:val="hybridMultilevel"/>
    <w:tmpl w:val="C574753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6308D4"/>
    <w:multiLevelType w:val="hybridMultilevel"/>
    <w:tmpl w:val="2FD2FD66"/>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D30911"/>
    <w:multiLevelType w:val="multilevel"/>
    <w:tmpl w:val="D5223010"/>
    <w:lvl w:ilvl="0">
      <w:start w:val="3"/>
      <w:numFmt w:val="decimal"/>
      <w:lvlText w:val="%1."/>
      <w:legacy w:legacy="1" w:legacySpace="0" w:legacyIndent="245"/>
      <w:lvlJc w:val="left"/>
      <w:rPr>
        <w:rFonts w:ascii="Times New Roman" w:hAnsi="Times New Roman" w:cs="Times New Roman" w:hint="default"/>
        <w:i w:val="0"/>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0A156A48"/>
    <w:multiLevelType w:val="hybridMultilevel"/>
    <w:tmpl w:val="B5D8AC3A"/>
    <w:lvl w:ilvl="0" w:tplc="FC38BB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A2C7B68"/>
    <w:multiLevelType w:val="hybridMultilevel"/>
    <w:tmpl w:val="322AE85E"/>
    <w:lvl w:ilvl="0" w:tplc="BE86BDA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AA332A2"/>
    <w:multiLevelType w:val="hybridMultilevel"/>
    <w:tmpl w:val="3AF0781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079203A"/>
    <w:multiLevelType w:val="hybridMultilevel"/>
    <w:tmpl w:val="242AC4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511675"/>
    <w:multiLevelType w:val="hybridMultilevel"/>
    <w:tmpl w:val="CB74AF44"/>
    <w:lvl w:ilvl="0" w:tplc="4972F954">
      <w:start w:val="1"/>
      <w:numFmt w:val="decimal"/>
      <w:lvlText w:val="%1."/>
      <w:lvlJc w:val="left"/>
      <w:pPr>
        <w:tabs>
          <w:tab w:val="num" w:pos="360"/>
        </w:tabs>
        <w:ind w:left="360" w:hanging="360"/>
      </w:pPr>
      <w:rPr>
        <w:rFonts w:hint="default"/>
        <w:strike w:val="0"/>
        <w:color w:val="000000" w:themeColor="text1"/>
      </w:rPr>
    </w:lvl>
    <w:lvl w:ilvl="1" w:tplc="3D566764">
      <w:start w:val="1"/>
      <w:numFmt w:val="decimal"/>
      <w:lvlText w:val="%2)"/>
      <w:lvlJc w:val="left"/>
      <w:pPr>
        <w:tabs>
          <w:tab w:val="num" w:pos="1440"/>
        </w:tabs>
        <w:ind w:left="1440" w:hanging="360"/>
      </w:pPr>
      <w:rPr>
        <w:rFonts w:ascii="Times New Roman" w:eastAsia="Times New Roman" w:hAnsi="Times New Roman"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3479"/>
        </w:tabs>
        <w:ind w:left="3479"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171F30C5"/>
    <w:multiLevelType w:val="hybridMultilevel"/>
    <w:tmpl w:val="838038A6"/>
    <w:lvl w:ilvl="0" w:tplc="75188486">
      <w:start w:val="1"/>
      <w:numFmt w:val="decimal"/>
      <w:lvlText w:val="%1."/>
      <w:lvlJc w:val="left"/>
      <w:pPr>
        <w:tabs>
          <w:tab w:val="num" w:pos="360"/>
        </w:tabs>
        <w:ind w:left="360" w:hanging="360"/>
      </w:pPr>
      <w:rPr>
        <w:rFonts w:ascii="Times New Roman" w:eastAsiaTheme="minorEastAsia" w:hAnsi="Times New Roman" w:cs="Times New Roman" w:hint="default"/>
      </w:rPr>
    </w:lvl>
    <w:lvl w:ilvl="1" w:tplc="6D363B7C">
      <w:start w:val="1"/>
      <w:numFmt w:val="decimal"/>
      <w:lvlText w:val="%2."/>
      <w:lvlJc w:val="left"/>
      <w:pPr>
        <w:tabs>
          <w:tab w:val="num" w:pos="360"/>
        </w:tabs>
        <w:ind w:left="360" w:hanging="360"/>
      </w:pPr>
      <w:rPr>
        <w:rFonts w:hint="default"/>
      </w:rPr>
    </w:lvl>
    <w:lvl w:ilvl="2" w:tplc="492EC2CE">
      <w:start w:val="1"/>
      <w:numFmt w:val="decimal"/>
      <w:lvlText w:val="%3)"/>
      <w:lvlJc w:val="left"/>
      <w:pPr>
        <w:ind w:left="643" w:hanging="360"/>
      </w:pPr>
      <w:rPr>
        <w:rFonts w:hint="default"/>
      </w:rPr>
    </w:lvl>
    <w:lvl w:ilvl="3" w:tplc="04150011">
      <w:start w:val="1"/>
      <w:numFmt w:val="decimal"/>
      <w:lvlText w:val="%4)"/>
      <w:lvlJc w:val="left"/>
      <w:pPr>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15:restartNumberingAfterBreak="0">
    <w:nsid w:val="1ACB1AFD"/>
    <w:multiLevelType w:val="hybridMultilevel"/>
    <w:tmpl w:val="25EC5640"/>
    <w:lvl w:ilvl="0" w:tplc="66D8EC04">
      <w:start w:val="1"/>
      <w:numFmt w:val="decimal"/>
      <w:lvlText w:val="%1."/>
      <w:lvlJc w:val="left"/>
      <w:pPr>
        <w:tabs>
          <w:tab w:val="num" w:pos="360"/>
        </w:tabs>
        <w:ind w:left="360" w:hanging="360"/>
      </w:pPr>
      <w:rPr>
        <w:rFonts w:ascii="Times New Roman" w:hAnsi="Times New Roman" w:cs="Times New Roman" w:hint="default"/>
        <w:color w:val="auto"/>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B511769"/>
    <w:multiLevelType w:val="hybridMultilevel"/>
    <w:tmpl w:val="1E32C68C"/>
    <w:lvl w:ilvl="0" w:tplc="5B3A34BE">
      <w:start w:val="1"/>
      <w:numFmt w:val="decimal"/>
      <w:lvlText w:val="%1."/>
      <w:lvlJc w:val="left"/>
      <w:pPr>
        <w:ind w:left="360" w:hanging="360"/>
      </w:pPr>
      <w:rPr>
        <w:rFonts w:ascii="Times New Roman" w:hAnsi="Times New Roman" w:cs="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BCA46F5"/>
    <w:multiLevelType w:val="hybridMultilevel"/>
    <w:tmpl w:val="B144188C"/>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7" w15:restartNumberingAfterBreak="0">
    <w:nsid w:val="1CB62DF5"/>
    <w:multiLevelType w:val="hybridMultilevel"/>
    <w:tmpl w:val="B560CF40"/>
    <w:lvl w:ilvl="0" w:tplc="82A42BB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1E1D6FC1"/>
    <w:multiLevelType w:val="hybridMultilevel"/>
    <w:tmpl w:val="58ECAA40"/>
    <w:lvl w:ilvl="0" w:tplc="FFFFFFFF">
      <w:start w:val="1"/>
      <w:numFmt w:val="decimal"/>
      <w:lvlText w:val="%1."/>
      <w:lvlJc w:val="left"/>
      <w:pPr>
        <w:ind w:left="720" w:hanging="360"/>
      </w:pPr>
    </w:lvl>
    <w:lvl w:ilvl="1" w:tplc="F0987A12">
      <w:start w:val="1"/>
      <w:numFmt w:val="decimal"/>
      <w:lvlText w:val="%2."/>
      <w:lvlJc w:val="left"/>
      <w:pPr>
        <w:ind w:left="720" w:hanging="360"/>
      </w:pPr>
      <w:rPr>
        <w:rFonts w:ascii="Times New Roman" w:hAnsi="Times New Roman" w:cs="Times New Roman" w:hint="default"/>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0226855"/>
    <w:multiLevelType w:val="hybridMultilevel"/>
    <w:tmpl w:val="A99EA3E8"/>
    <w:lvl w:ilvl="0" w:tplc="FFFFFFFF">
      <w:start w:val="1"/>
      <w:numFmt w:val="decimal"/>
      <w:lvlText w:val="%1)"/>
      <w:lvlJc w:val="left"/>
      <w:pPr>
        <w:ind w:left="1077" w:hanging="360"/>
      </w:pPr>
    </w:lvl>
    <w:lvl w:ilvl="1" w:tplc="04150011">
      <w:start w:val="1"/>
      <w:numFmt w:val="decimal"/>
      <w:lvlText w:val="%2)"/>
      <w:lvlJc w:val="left"/>
      <w:pPr>
        <w:ind w:left="1003"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20" w15:restartNumberingAfterBreak="0">
    <w:nsid w:val="215F7FF6"/>
    <w:multiLevelType w:val="hybridMultilevel"/>
    <w:tmpl w:val="7F4028E0"/>
    <w:lvl w:ilvl="0" w:tplc="7362E49E">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20A098E"/>
    <w:multiLevelType w:val="hybridMultilevel"/>
    <w:tmpl w:val="9EA46388"/>
    <w:lvl w:ilvl="0" w:tplc="E2FC75F6">
      <w:start w:val="1"/>
      <w:numFmt w:val="decimal"/>
      <w:lvlText w:val="%1)"/>
      <w:lvlJc w:val="left"/>
      <w:pPr>
        <w:tabs>
          <w:tab w:val="num" w:pos="720"/>
        </w:tabs>
        <w:ind w:left="720" w:hanging="360"/>
      </w:pPr>
      <w:rPr>
        <w:rFonts w:ascii="Times New Roman" w:eastAsia="Times New Roman" w:hAnsi="Times New Roman" w:cs="Times New Roman"/>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29125E9D"/>
    <w:multiLevelType w:val="hybridMultilevel"/>
    <w:tmpl w:val="C77684F6"/>
    <w:lvl w:ilvl="0" w:tplc="69D0B00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29C94BD3"/>
    <w:multiLevelType w:val="hybridMultilevel"/>
    <w:tmpl w:val="5F688182"/>
    <w:lvl w:ilvl="0" w:tplc="00000029">
      <w:start w:val="1"/>
      <w:numFmt w:val="bullet"/>
      <w:lvlText w:val="-"/>
      <w:lvlJc w:val="left"/>
      <w:pPr>
        <w:ind w:left="720" w:hanging="360"/>
      </w:pPr>
      <w:rPr>
        <w:rFonts w:ascii="Courier New" w:hAnsi="Courier New" w:cs="Courier New"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A890775"/>
    <w:multiLevelType w:val="hybridMultilevel"/>
    <w:tmpl w:val="668A5B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DDA43D5"/>
    <w:multiLevelType w:val="hybridMultilevel"/>
    <w:tmpl w:val="CCFC84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13E4D9C"/>
    <w:multiLevelType w:val="hybridMultilevel"/>
    <w:tmpl w:val="EB76A69A"/>
    <w:lvl w:ilvl="0" w:tplc="FAC62A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4EE4520"/>
    <w:multiLevelType w:val="hybridMultilevel"/>
    <w:tmpl w:val="0D328E22"/>
    <w:lvl w:ilvl="0" w:tplc="189C94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7185217"/>
    <w:multiLevelType w:val="hybridMultilevel"/>
    <w:tmpl w:val="FEFCD08C"/>
    <w:lvl w:ilvl="0" w:tplc="091233DE">
      <w:start w:val="1"/>
      <w:numFmt w:val="decimal"/>
      <w:lvlText w:val="%1."/>
      <w:lvlJc w:val="left"/>
      <w:pPr>
        <w:ind w:left="360" w:hanging="360"/>
      </w:pPr>
      <w:rPr>
        <w:rFonts w:hint="default"/>
        <w:b w:val="0"/>
        <w:strike w:val="0"/>
        <w:color w:val="auto"/>
      </w:rPr>
    </w:lvl>
    <w:lvl w:ilvl="1" w:tplc="9E9C3030">
      <w:start w:val="1"/>
      <w:numFmt w:val="decimal"/>
      <w:lvlText w:val="%2)"/>
      <w:lvlJc w:val="left"/>
      <w:pPr>
        <w:ind w:left="1080" w:hanging="360"/>
      </w:pPr>
      <w:rPr>
        <w:rFonts w:ascii="Times New Roman" w:eastAsia="Times New Roman" w:hAnsi="Times New Roman"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A145903"/>
    <w:multiLevelType w:val="hybridMultilevel"/>
    <w:tmpl w:val="EA6023F0"/>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BDE6B88"/>
    <w:multiLevelType w:val="multilevel"/>
    <w:tmpl w:val="7B5A8F1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3C787F45"/>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009606C"/>
    <w:multiLevelType w:val="multilevel"/>
    <w:tmpl w:val="C992954C"/>
    <w:lvl w:ilvl="0">
      <w:start w:val="1"/>
      <w:numFmt w:val="decimal"/>
      <w:lvlText w:val="%1)"/>
      <w:lvlJc w:val="left"/>
      <w:rPr>
        <w:rFonts w:ascii="Times New Roman" w:eastAsia="Microsoft Sans Serif" w:hAnsi="Times New Roman" w:cs="Times New Roman"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00C4422"/>
    <w:multiLevelType w:val="hybridMultilevel"/>
    <w:tmpl w:val="D4369474"/>
    <w:lvl w:ilvl="0" w:tplc="297AA19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6376602"/>
    <w:multiLevelType w:val="hybridMultilevel"/>
    <w:tmpl w:val="3B24687A"/>
    <w:lvl w:ilvl="0" w:tplc="E5A0AAA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48006FAA"/>
    <w:multiLevelType w:val="multilevel"/>
    <w:tmpl w:val="464E84A4"/>
    <w:styleLink w:val="Biecalista1"/>
    <w:lvl w:ilvl="0">
      <w:start w:val="1"/>
      <w:numFmt w:val="decimal"/>
      <w:lvlText w:val="%1."/>
      <w:lvlJc w:val="left"/>
      <w:pPr>
        <w:tabs>
          <w:tab w:val="num" w:pos="502"/>
        </w:tabs>
        <w:ind w:left="502" w:hanging="360"/>
      </w:pPr>
      <w:rPr>
        <w:b w:val="0"/>
        <w:color w:val="auto"/>
      </w:rPr>
    </w:lvl>
    <w:lvl w:ilvl="1">
      <w:start w:val="1"/>
      <w:numFmt w:val="decimal"/>
      <w:lvlText w:val="%2."/>
      <w:lvlJc w:val="left"/>
      <w:pPr>
        <w:tabs>
          <w:tab w:val="num" w:pos="1080"/>
        </w:tabs>
        <w:ind w:left="1080" w:hanging="360"/>
      </w:pPr>
      <w:rPr>
        <w:strike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4A5B5404"/>
    <w:multiLevelType w:val="multilevel"/>
    <w:tmpl w:val="FD9608AC"/>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2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AC93A6D"/>
    <w:multiLevelType w:val="hybridMultilevel"/>
    <w:tmpl w:val="22545AF6"/>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8" w15:restartNumberingAfterBreak="0">
    <w:nsid w:val="4D765CEB"/>
    <w:multiLevelType w:val="hybridMultilevel"/>
    <w:tmpl w:val="FD7411E4"/>
    <w:lvl w:ilvl="0" w:tplc="4F2A86C0">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E0A0C66"/>
    <w:multiLevelType w:val="hybridMultilevel"/>
    <w:tmpl w:val="AB28AB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EBB26DB"/>
    <w:multiLevelType w:val="hybridMultilevel"/>
    <w:tmpl w:val="1A36FEFA"/>
    <w:lvl w:ilvl="0" w:tplc="FFFFFFFF">
      <w:start w:val="1"/>
      <w:numFmt w:val="decimal"/>
      <w:lvlText w:val="%1."/>
      <w:lvlJc w:val="left"/>
      <w:pPr>
        <w:tabs>
          <w:tab w:val="num" w:pos="360"/>
        </w:tabs>
        <w:ind w:left="360" w:hanging="360"/>
      </w:pPr>
      <w:rPr>
        <w:rFonts w:hint="default"/>
        <w:color w:val="000000" w:themeColor="text1"/>
      </w:rPr>
    </w:lvl>
    <w:lvl w:ilvl="1" w:tplc="FFFFFFFF">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360"/>
        </w:tabs>
        <w:ind w:left="36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3479"/>
        </w:tabs>
        <w:ind w:left="3479"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1" w15:restartNumberingAfterBreak="0">
    <w:nsid w:val="518F1503"/>
    <w:multiLevelType w:val="hybridMultilevel"/>
    <w:tmpl w:val="C5361FFA"/>
    <w:lvl w:ilvl="0" w:tplc="FFFFFFFF">
      <w:start w:val="1"/>
      <w:numFmt w:val="decimal"/>
      <w:lvlText w:val="%1)"/>
      <w:lvlJc w:val="left"/>
      <w:pPr>
        <w:ind w:left="1146" w:hanging="360"/>
      </w:pPr>
    </w:lvl>
    <w:lvl w:ilvl="1" w:tplc="04150011">
      <w:start w:val="1"/>
      <w:numFmt w:val="decimal"/>
      <w:lvlText w:val="%2)"/>
      <w:lvlJc w:val="left"/>
      <w:pPr>
        <w:ind w:left="1440"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2" w15:restartNumberingAfterBreak="0">
    <w:nsid w:val="53E36ABD"/>
    <w:multiLevelType w:val="hybridMultilevel"/>
    <w:tmpl w:val="2D72E4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5E20141"/>
    <w:multiLevelType w:val="hybridMultilevel"/>
    <w:tmpl w:val="EF122F58"/>
    <w:lvl w:ilvl="0" w:tplc="9B3CCC8E">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55E7547F"/>
    <w:multiLevelType w:val="hybridMultilevel"/>
    <w:tmpl w:val="C7942008"/>
    <w:lvl w:ilvl="0" w:tplc="1CB6E1F0">
      <w:start w:val="1"/>
      <w:numFmt w:val="decimal"/>
      <w:lvlText w:val="%1."/>
      <w:lvlJc w:val="left"/>
      <w:pPr>
        <w:tabs>
          <w:tab w:val="num" w:pos="360"/>
        </w:tabs>
        <w:ind w:left="360" w:hanging="360"/>
      </w:pPr>
      <w:rPr>
        <w:rFonts w:hint="default"/>
        <w:i w:val="0"/>
        <w:color w:val="000000" w:themeColor="text1"/>
      </w:rPr>
    </w:lvl>
    <w:lvl w:ilvl="1" w:tplc="4948A1C6">
      <w:start w:val="1"/>
      <w:numFmt w:val="decimal"/>
      <w:lvlText w:val="%2)"/>
      <w:lvlJc w:val="left"/>
      <w:pPr>
        <w:tabs>
          <w:tab w:val="num" w:pos="786"/>
        </w:tabs>
        <w:ind w:left="786" w:hanging="360"/>
      </w:pPr>
      <w:rPr>
        <w:rFonts w:ascii="Arial" w:hAnsi="Arial" w:cs="Arial" w:hint="default"/>
        <w:b w:val="0"/>
        <w:bCs w:val="0"/>
        <w:i w:val="0"/>
        <w:iCs w:val="0"/>
        <w:sz w:val="20"/>
        <w:szCs w:val="20"/>
      </w:rPr>
    </w:lvl>
    <w:lvl w:ilvl="2" w:tplc="0415001B">
      <w:start w:val="1"/>
      <w:numFmt w:val="lowerRoman"/>
      <w:lvlText w:val="%3."/>
      <w:lvlJc w:val="right"/>
      <w:pPr>
        <w:tabs>
          <w:tab w:val="num" w:pos="2112"/>
        </w:tabs>
        <w:ind w:left="2112" w:hanging="180"/>
      </w:pPr>
    </w:lvl>
    <w:lvl w:ilvl="3" w:tplc="4692DD48">
      <w:start w:val="1"/>
      <w:numFmt w:val="decimal"/>
      <w:lvlText w:val="%4."/>
      <w:lvlJc w:val="left"/>
      <w:pPr>
        <w:tabs>
          <w:tab w:val="num" w:pos="2832"/>
        </w:tabs>
        <w:ind w:left="2832" w:hanging="360"/>
      </w:pPr>
      <w:rPr>
        <w:color w:val="000000" w:themeColor="text1"/>
      </w:rPr>
    </w:lvl>
    <w:lvl w:ilvl="4" w:tplc="04150019">
      <w:start w:val="1"/>
      <w:numFmt w:val="lowerLetter"/>
      <w:lvlText w:val="%5."/>
      <w:lvlJc w:val="left"/>
      <w:pPr>
        <w:tabs>
          <w:tab w:val="num" w:pos="3552"/>
        </w:tabs>
        <w:ind w:left="3552" w:hanging="360"/>
      </w:pPr>
    </w:lvl>
    <w:lvl w:ilvl="5" w:tplc="0415001B">
      <w:start w:val="1"/>
      <w:numFmt w:val="lowerRoman"/>
      <w:lvlText w:val="%6."/>
      <w:lvlJc w:val="right"/>
      <w:pPr>
        <w:tabs>
          <w:tab w:val="num" w:pos="4272"/>
        </w:tabs>
        <w:ind w:left="4272" w:hanging="180"/>
      </w:pPr>
    </w:lvl>
    <w:lvl w:ilvl="6" w:tplc="0415000F">
      <w:start w:val="1"/>
      <w:numFmt w:val="decimal"/>
      <w:lvlText w:val="%7."/>
      <w:lvlJc w:val="left"/>
      <w:pPr>
        <w:tabs>
          <w:tab w:val="num" w:pos="4992"/>
        </w:tabs>
        <w:ind w:left="4992" w:hanging="360"/>
      </w:pPr>
    </w:lvl>
    <w:lvl w:ilvl="7" w:tplc="04150019">
      <w:start w:val="1"/>
      <w:numFmt w:val="lowerLetter"/>
      <w:lvlText w:val="%8."/>
      <w:lvlJc w:val="left"/>
      <w:pPr>
        <w:tabs>
          <w:tab w:val="num" w:pos="5712"/>
        </w:tabs>
        <w:ind w:left="5712" w:hanging="360"/>
      </w:pPr>
    </w:lvl>
    <w:lvl w:ilvl="8" w:tplc="0415001B">
      <w:start w:val="1"/>
      <w:numFmt w:val="lowerRoman"/>
      <w:lvlText w:val="%9."/>
      <w:lvlJc w:val="right"/>
      <w:pPr>
        <w:tabs>
          <w:tab w:val="num" w:pos="6432"/>
        </w:tabs>
        <w:ind w:left="6432" w:hanging="180"/>
      </w:pPr>
    </w:lvl>
  </w:abstractNum>
  <w:abstractNum w:abstractNumId="45" w15:restartNumberingAfterBreak="0">
    <w:nsid w:val="56345665"/>
    <w:multiLevelType w:val="hybridMultilevel"/>
    <w:tmpl w:val="1C121E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8421A4F"/>
    <w:multiLevelType w:val="hybridMultilevel"/>
    <w:tmpl w:val="55CE136C"/>
    <w:lvl w:ilvl="0" w:tplc="9E780A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5B9B1F02"/>
    <w:multiLevelType w:val="hybridMultilevel"/>
    <w:tmpl w:val="D6309782"/>
    <w:lvl w:ilvl="0" w:tplc="5432590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5E73234C"/>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F127099"/>
    <w:multiLevelType w:val="hybridMultilevel"/>
    <w:tmpl w:val="02A6162E"/>
    <w:lvl w:ilvl="0" w:tplc="18A0F5B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5F1C7D0F"/>
    <w:multiLevelType w:val="hybridMultilevel"/>
    <w:tmpl w:val="A5427060"/>
    <w:lvl w:ilvl="0" w:tplc="8A881A0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F260D26"/>
    <w:multiLevelType w:val="hybridMultilevel"/>
    <w:tmpl w:val="1A36FEFA"/>
    <w:lvl w:ilvl="0" w:tplc="FFFFFFFF">
      <w:start w:val="1"/>
      <w:numFmt w:val="decimal"/>
      <w:lvlText w:val="%1."/>
      <w:lvlJc w:val="left"/>
      <w:pPr>
        <w:tabs>
          <w:tab w:val="num" w:pos="360"/>
        </w:tabs>
        <w:ind w:left="360" w:hanging="360"/>
      </w:pPr>
      <w:rPr>
        <w:rFonts w:hint="default"/>
        <w:color w:val="000000" w:themeColor="text1"/>
      </w:rPr>
    </w:lvl>
    <w:lvl w:ilvl="1" w:tplc="FFFFFFFF">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360"/>
        </w:tabs>
        <w:ind w:left="36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3479"/>
        </w:tabs>
        <w:ind w:left="3479"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2" w15:restartNumberingAfterBreak="0">
    <w:nsid w:val="5FA0390B"/>
    <w:multiLevelType w:val="hybridMultilevel"/>
    <w:tmpl w:val="87C651A0"/>
    <w:lvl w:ilvl="0" w:tplc="0F626BF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61CA4BF7"/>
    <w:multiLevelType w:val="hybridMultilevel"/>
    <w:tmpl w:val="B7DC1342"/>
    <w:lvl w:ilvl="0" w:tplc="1CE61EE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3B15B40"/>
    <w:multiLevelType w:val="hybridMultilevel"/>
    <w:tmpl w:val="F3C44F82"/>
    <w:lvl w:ilvl="0" w:tplc="49A0132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66977795"/>
    <w:multiLevelType w:val="hybridMultilevel"/>
    <w:tmpl w:val="11AEB78E"/>
    <w:lvl w:ilvl="0" w:tplc="09ECF0F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67D23564"/>
    <w:multiLevelType w:val="hybridMultilevel"/>
    <w:tmpl w:val="E64EEDBC"/>
    <w:lvl w:ilvl="0" w:tplc="3D566764">
      <w:start w:val="1"/>
      <w:numFmt w:val="decimal"/>
      <w:lvlText w:val="%1)"/>
      <w:lvlJc w:val="left"/>
      <w:pPr>
        <w:tabs>
          <w:tab w:val="num" w:pos="1440"/>
        </w:tabs>
        <w:ind w:left="144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8B41FA8"/>
    <w:multiLevelType w:val="hybridMultilevel"/>
    <w:tmpl w:val="39002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A1449FD"/>
    <w:multiLevelType w:val="hybridMultilevel"/>
    <w:tmpl w:val="4F6423C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6C04138A"/>
    <w:multiLevelType w:val="singleLevel"/>
    <w:tmpl w:val="6E74C120"/>
    <w:lvl w:ilvl="0">
      <w:start w:val="1"/>
      <w:numFmt w:val="decimal"/>
      <w:lvlText w:val="%1)"/>
      <w:legacy w:legacy="1" w:legacySpace="0" w:legacyIndent="245"/>
      <w:lvlJc w:val="left"/>
      <w:rPr>
        <w:rFonts w:ascii="Times New Roman" w:hAnsi="Times New Roman" w:cs="Times New Roman" w:hint="default"/>
        <w:b w:val="0"/>
      </w:rPr>
    </w:lvl>
  </w:abstractNum>
  <w:abstractNum w:abstractNumId="60" w15:restartNumberingAfterBreak="0">
    <w:nsid w:val="6FA61096"/>
    <w:multiLevelType w:val="hybridMultilevel"/>
    <w:tmpl w:val="B7C471D4"/>
    <w:lvl w:ilvl="0" w:tplc="703C1762">
      <w:start w:val="1"/>
      <w:numFmt w:val="low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FFE3081"/>
    <w:multiLevelType w:val="hybridMultilevel"/>
    <w:tmpl w:val="B7A27A4E"/>
    <w:lvl w:ilvl="0" w:tplc="FFFFFFFF">
      <w:start w:val="1"/>
      <w:numFmt w:val="lowerLetter"/>
      <w:lvlText w:val="%1)"/>
      <w:lvlJc w:val="left"/>
      <w:pPr>
        <w:ind w:left="1003" w:hanging="360"/>
      </w:pPr>
    </w:lvl>
    <w:lvl w:ilvl="1" w:tplc="04150011">
      <w:start w:val="1"/>
      <w:numFmt w:val="decimal"/>
      <w:lvlText w:val="%2)"/>
      <w:lvlJc w:val="left"/>
      <w:pPr>
        <w:ind w:left="720"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62" w15:restartNumberingAfterBreak="0">
    <w:nsid w:val="711451D1"/>
    <w:multiLevelType w:val="hybridMultilevel"/>
    <w:tmpl w:val="366E8F1A"/>
    <w:lvl w:ilvl="0" w:tplc="54640208">
      <w:start w:val="1"/>
      <w:numFmt w:val="decimal"/>
      <w:lvlText w:val="%1."/>
      <w:lvlJc w:val="left"/>
      <w:pPr>
        <w:ind w:left="360" w:hanging="360"/>
      </w:pPr>
      <w:rPr>
        <w:rFonts w:hint="default"/>
        <w:b w:val="0"/>
        <w:bCs w:val="0"/>
        <w:strike w:val="0"/>
      </w:rPr>
    </w:lvl>
    <w:lvl w:ilvl="1" w:tplc="04150019" w:tentative="1">
      <w:start w:val="1"/>
      <w:numFmt w:val="lowerLetter"/>
      <w:lvlText w:val="%2."/>
      <w:lvlJc w:val="left"/>
      <w:pPr>
        <w:ind w:left="1080" w:hanging="360"/>
      </w:pPr>
    </w:lvl>
    <w:lvl w:ilvl="2" w:tplc="CD6EB03A">
      <w:start w:val="1"/>
      <w:numFmt w:val="decimal"/>
      <w:lvlText w:val="%3."/>
      <w:lvlJc w:val="right"/>
      <w:pPr>
        <w:ind w:left="1800" w:hanging="180"/>
      </w:pPr>
      <w:rPr>
        <w:rFonts w:ascii="Times New Roman" w:eastAsia="Times New Roman" w:hAnsi="Times New Roman" w:cs="Times New Roman"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72D36B95"/>
    <w:multiLevelType w:val="hybridMultilevel"/>
    <w:tmpl w:val="1A7418D2"/>
    <w:lvl w:ilvl="0" w:tplc="15DC027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7ABF3799"/>
    <w:multiLevelType w:val="hybridMultilevel"/>
    <w:tmpl w:val="346468CA"/>
    <w:lvl w:ilvl="0" w:tplc="91B2C8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DEB6FDD"/>
    <w:multiLevelType w:val="hybridMultilevel"/>
    <w:tmpl w:val="68062AF6"/>
    <w:lvl w:ilvl="0" w:tplc="670EEB1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484053987">
    <w:abstractNumId w:val="21"/>
  </w:num>
  <w:num w:numId="2" w16cid:durableId="186798194">
    <w:abstractNumId w:val="58"/>
  </w:num>
  <w:num w:numId="3" w16cid:durableId="1610894930">
    <w:abstractNumId w:val="10"/>
  </w:num>
  <w:num w:numId="4" w16cid:durableId="1300765272">
    <w:abstractNumId w:val="1"/>
  </w:num>
  <w:num w:numId="5" w16cid:durableId="1254515865">
    <w:abstractNumId w:val="12"/>
  </w:num>
  <w:num w:numId="6" w16cid:durableId="394858210">
    <w:abstractNumId w:val="44"/>
  </w:num>
  <w:num w:numId="7" w16cid:durableId="479343213">
    <w:abstractNumId w:val="28"/>
  </w:num>
  <w:num w:numId="8" w16cid:durableId="1798797180">
    <w:abstractNumId w:val="59"/>
  </w:num>
  <w:num w:numId="9" w16cid:durableId="624116818">
    <w:abstractNumId w:val="7"/>
  </w:num>
  <w:num w:numId="10" w16cid:durableId="594635775">
    <w:abstractNumId w:val="43"/>
  </w:num>
  <w:num w:numId="11" w16cid:durableId="1685014073">
    <w:abstractNumId w:val="57"/>
  </w:num>
  <w:num w:numId="12" w16cid:durableId="330908840">
    <w:abstractNumId w:val="25"/>
  </w:num>
  <w:num w:numId="13" w16cid:durableId="471097598">
    <w:abstractNumId w:val="17"/>
  </w:num>
  <w:num w:numId="14" w16cid:durableId="1425958311">
    <w:abstractNumId w:val="39"/>
  </w:num>
  <w:num w:numId="15" w16cid:durableId="809328089">
    <w:abstractNumId w:val="62"/>
  </w:num>
  <w:num w:numId="16" w16cid:durableId="981807648">
    <w:abstractNumId w:val="2"/>
  </w:num>
  <w:num w:numId="17" w16cid:durableId="1972905243">
    <w:abstractNumId w:val="45"/>
  </w:num>
  <w:num w:numId="18" w16cid:durableId="1926960032">
    <w:abstractNumId w:val="34"/>
  </w:num>
  <w:num w:numId="19" w16cid:durableId="2048485946">
    <w:abstractNumId w:val="0"/>
  </w:num>
  <w:num w:numId="20" w16cid:durableId="1775250462">
    <w:abstractNumId w:val="11"/>
  </w:num>
  <w:num w:numId="21" w16cid:durableId="252905589">
    <w:abstractNumId w:val="49"/>
  </w:num>
  <w:num w:numId="22" w16cid:durableId="2069987131">
    <w:abstractNumId w:val="22"/>
  </w:num>
  <w:num w:numId="23" w16cid:durableId="1398045141">
    <w:abstractNumId w:val="47"/>
  </w:num>
  <w:num w:numId="24" w16cid:durableId="1306742129">
    <w:abstractNumId w:val="33"/>
  </w:num>
  <w:num w:numId="25" w16cid:durableId="374700354">
    <w:abstractNumId w:val="55"/>
  </w:num>
  <w:num w:numId="26" w16cid:durableId="769542264">
    <w:abstractNumId w:val="52"/>
  </w:num>
  <w:num w:numId="27" w16cid:durableId="560678497">
    <w:abstractNumId w:val="27"/>
  </w:num>
  <w:num w:numId="28" w16cid:durableId="1479223371">
    <w:abstractNumId w:val="54"/>
  </w:num>
  <w:num w:numId="29" w16cid:durableId="1967808788">
    <w:abstractNumId w:val="9"/>
  </w:num>
  <w:num w:numId="30" w16cid:durableId="1862622213">
    <w:abstractNumId w:val="26"/>
  </w:num>
  <w:num w:numId="31" w16cid:durableId="1905137491">
    <w:abstractNumId w:val="64"/>
  </w:num>
  <w:num w:numId="32" w16cid:durableId="560555159">
    <w:abstractNumId w:val="8"/>
  </w:num>
  <w:num w:numId="33" w16cid:durableId="1557081009">
    <w:abstractNumId w:val="65"/>
  </w:num>
  <w:num w:numId="34" w16cid:durableId="804813347">
    <w:abstractNumId w:val="38"/>
  </w:num>
  <w:num w:numId="35" w16cid:durableId="492139346">
    <w:abstractNumId w:val="63"/>
  </w:num>
  <w:num w:numId="36" w16cid:durableId="960720105">
    <w:abstractNumId w:val="50"/>
  </w:num>
  <w:num w:numId="37" w16cid:durableId="1035160099">
    <w:abstractNumId w:val="16"/>
  </w:num>
  <w:num w:numId="38" w16cid:durableId="19536341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40623274">
    <w:abstractNumId w:val="29"/>
  </w:num>
  <w:num w:numId="40" w16cid:durableId="1450123618">
    <w:abstractNumId w:val="24"/>
  </w:num>
  <w:num w:numId="41" w16cid:durableId="118652712">
    <w:abstractNumId w:val="46"/>
  </w:num>
  <w:num w:numId="42" w16cid:durableId="1749962903">
    <w:abstractNumId w:val="56"/>
  </w:num>
  <w:num w:numId="43" w16cid:durableId="985431274">
    <w:abstractNumId w:val="5"/>
  </w:num>
  <w:num w:numId="44" w16cid:durableId="2117211662">
    <w:abstractNumId w:val="15"/>
  </w:num>
  <w:num w:numId="45" w16cid:durableId="748119488">
    <w:abstractNumId w:val="37"/>
  </w:num>
  <w:num w:numId="46" w16cid:durableId="2024084148">
    <w:abstractNumId w:val="14"/>
  </w:num>
  <w:num w:numId="47" w16cid:durableId="1131245254">
    <w:abstractNumId w:val="35"/>
  </w:num>
  <w:num w:numId="48" w16cid:durableId="197163971">
    <w:abstractNumId w:val="36"/>
  </w:num>
  <w:num w:numId="49" w16cid:durableId="1807967797">
    <w:abstractNumId w:val="42"/>
  </w:num>
  <w:num w:numId="50" w16cid:durableId="778333413">
    <w:abstractNumId w:val="53"/>
  </w:num>
  <w:num w:numId="51" w16cid:durableId="31661368">
    <w:abstractNumId w:val="20"/>
  </w:num>
  <w:num w:numId="52" w16cid:durableId="1330937078">
    <w:abstractNumId w:val="32"/>
  </w:num>
  <w:num w:numId="53" w16cid:durableId="2007054377">
    <w:abstractNumId w:val="41"/>
  </w:num>
  <w:num w:numId="54" w16cid:durableId="1287277923">
    <w:abstractNumId w:val="18"/>
  </w:num>
  <w:num w:numId="55" w16cid:durableId="179706985">
    <w:abstractNumId w:val="60"/>
  </w:num>
  <w:num w:numId="56" w16cid:durableId="899748218">
    <w:abstractNumId w:val="61"/>
  </w:num>
  <w:num w:numId="57" w16cid:durableId="857500694">
    <w:abstractNumId w:val="23"/>
  </w:num>
  <w:num w:numId="58" w16cid:durableId="137696474">
    <w:abstractNumId w:val="19"/>
  </w:num>
  <w:num w:numId="59" w16cid:durableId="1535264281">
    <w:abstractNumId w:val="3"/>
  </w:num>
  <w:num w:numId="60" w16cid:durableId="1224440190">
    <w:abstractNumId w:val="6"/>
  </w:num>
  <w:num w:numId="61" w16cid:durableId="464855208">
    <w:abstractNumId w:val="40"/>
  </w:num>
  <w:num w:numId="62" w16cid:durableId="2032146142">
    <w:abstractNumId w:val="51"/>
  </w:num>
  <w:num w:numId="63" w16cid:durableId="154492191">
    <w:abstractNumId w:val="13"/>
  </w:num>
  <w:num w:numId="64" w16cid:durableId="685594969">
    <w:abstractNumId w:val="4"/>
  </w:num>
  <w:num w:numId="65" w16cid:durableId="1780250641">
    <w:abstractNumId w:val="31"/>
  </w:num>
  <w:num w:numId="66" w16cid:durableId="984089552">
    <w:abstractNumId w:val="4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5DF"/>
    <w:rsid w:val="00005850"/>
    <w:rsid w:val="000077E0"/>
    <w:rsid w:val="000148E1"/>
    <w:rsid w:val="00033DA5"/>
    <w:rsid w:val="00083231"/>
    <w:rsid w:val="000833C9"/>
    <w:rsid w:val="00142753"/>
    <w:rsid w:val="00142B1C"/>
    <w:rsid w:val="001442EC"/>
    <w:rsid w:val="00152512"/>
    <w:rsid w:val="00152D24"/>
    <w:rsid w:val="00154666"/>
    <w:rsid w:val="00155BAE"/>
    <w:rsid w:val="001719E6"/>
    <w:rsid w:val="00172D0E"/>
    <w:rsid w:val="001848E1"/>
    <w:rsid w:val="001D66D1"/>
    <w:rsid w:val="001E31F9"/>
    <w:rsid w:val="001F457E"/>
    <w:rsid w:val="001F56E3"/>
    <w:rsid w:val="002161F1"/>
    <w:rsid w:val="00225172"/>
    <w:rsid w:val="002577D7"/>
    <w:rsid w:val="00260DF6"/>
    <w:rsid w:val="00262587"/>
    <w:rsid w:val="00271E7B"/>
    <w:rsid w:val="002A7AA3"/>
    <w:rsid w:val="002C2EC0"/>
    <w:rsid w:val="002D3EF6"/>
    <w:rsid w:val="002D5864"/>
    <w:rsid w:val="002F5607"/>
    <w:rsid w:val="0031078B"/>
    <w:rsid w:val="0032368E"/>
    <w:rsid w:val="003272D4"/>
    <w:rsid w:val="003404DD"/>
    <w:rsid w:val="00375ADF"/>
    <w:rsid w:val="003A1E1B"/>
    <w:rsid w:val="003A579F"/>
    <w:rsid w:val="003C1AB2"/>
    <w:rsid w:val="003C30C4"/>
    <w:rsid w:val="003D5804"/>
    <w:rsid w:val="003E1010"/>
    <w:rsid w:val="003F36C9"/>
    <w:rsid w:val="003F5BA1"/>
    <w:rsid w:val="003F7427"/>
    <w:rsid w:val="00420E72"/>
    <w:rsid w:val="00422940"/>
    <w:rsid w:val="0042423A"/>
    <w:rsid w:val="0042612B"/>
    <w:rsid w:val="00443AAF"/>
    <w:rsid w:val="00445ECD"/>
    <w:rsid w:val="00480ADC"/>
    <w:rsid w:val="00486919"/>
    <w:rsid w:val="004E1B3A"/>
    <w:rsid w:val="004F1CE3"/>
    <w:rsid w:val="00506BE5"/>
    <w:rsid w:val="00542277"/>
    <w:rsid w:val="00553826"/>
    <w:rsid w:val="00555D2F"/>
    <w:rsid w:val="005711FF"/>
    <w:rsid w:val="0057278A"/>
    <w:rsid w:val="00577855"/>
    <w:rsid w:val="005A5403"/>
    <w:rsid w:val="005B3BE9"/>
    <w:rsid w:val="005C48D4"/>
    <w:rsid w:val="005C700C"/>
    <w:rsid w:val="005D143D"/>
    <w:rsid w:val="005F2BA5"/>
    <w:rsid w:val="00633F5B"/>
    <w:rsid w:val="0063606A"/>
    <w:rsid w:val="006A48D4"/>
    <w:rsid w:val="006B798A"/>
    <w:rsid w:val="006C353A"/>
    <w:rsid w:val="0070244A"/>
    <w:rsid w:val="0071517C"/>
    <w:rsid w:val="00724DC7"/>
    <w:rsid w:val="00763B99"/>
    <w:rsid w:val="00771C20"/>
    <w:rsid w:val="00795ECA"/>
    <w:rsid w:val="007B54FA"/>
    <w:rsid w:val="007D586C"/>
    <w:rsid w:val="007D7F29"/>
    <w:rsid w:val="007E0F56"/>
    <w:rsid w:val="007F13F3"/>
    <w:rsid w:val="007F72D7"/>
    <w:rsid w:val="00803EF0"/>
    <w:rsid w:val="00820A87"/>
    <w:rsid w:val="00826ABA"/>
    <w:rsid w:val="00851A4C"/>
    <w:rsid w:val="00875E63"/>
    <w:rsid w:val="00880F62"/>
    <w:rsid w:val="008B5E01"/>
    <w:rsid w:val="008C6DC8"/>
    <w:rsid w:val="008D6033"/>
    <w:rsid w:val="008E2272"/>
    <w:rsid w:val="008E45A6"/>
    <w:rsid w:val="009345DF"/>
    <w:rsid w:val="00956EC2"/>
    <w:rsid w:val="00970044"/>
    <w:rsid w:val="00977492"/>
    <w:rsid w:val="009829FD"/>
    <w:rsid w:val="00986330"/>
    <w:rsid w:val="009978B9"/>
    <w:rsid w:val="009A2C83"/>
    <w:rsid w:val="009A613C"/>
    <w:rsid w:val="009B10E1"/>
    <w:rsid w:val="009B7198"/>
    <w:rsid w:val="009F0247"/>
    <w:rsid w:val="009F6334"/>
    <w:rsid w:val="00A057FE"/>
    <w:rsid w:val="00A1180C"/>
    <w:rsid w:val="00A14892"/>
    <w:rsid w:val="00A257E8"/>
    <w:rsid w:val="00A32E40"/>
    <w:rsid w:val="00A40C29"/>
    <w:rsid w:val="00AA1AA4"/>
    <w:rsid w:val="00B061DA"/>
    <w:rsid w:val="00B179B0"/>
    <w:rsid w:val="00B20FB3"/>
    <w:rsid w:val="00B2272A"/>
    <w:rsid w:val="00B62402"/>
    <w:rsid w:val="00B629D7"/>
    <w:rsid w:val="00B77932"/>
    <w:rsid w:val="00B804AA"/>
    <w:rsid w:val="00B87857"/>
    <w:rsid w:val="00B900DC"/>
    <w:rsid w:val="00BC020F"/>
    <w:rsid w:val="00BC72AD"/>
    <w:rsid w:val="00BD1336"/>
    <w:rsid w:val="00BD47E8"/>
    <w:rsid w:val="00C11BFC"/>
    <w:rsid w:val="00C20B3E"/>
    <w:rsid w:val="00C357E7"/>
    <w:rsid w:val="00C417D8"/>
    <w:rsid w:val="00C7151A"/>
    <w:rsid w:val="00C81C71"/>
    <w:rsid w:val="00C863EF"/>
    <w:rsid w:val="00CD1D1B"/>
    <w:rsid w:val="00CE3C9E"/>
    <w:rsid w:val="00CF4991"/>
    <w:rsid w:val="00D35458"/>
    <w:rsid w:val="00D70C4C"/>
    <w:rsid w:val="00DA44AC"/>
    <w:rsid w:val="00DA594F"/>
    <w:rsid w:val="00DC2DBB"/>
    <w:rsid w:val="00DC4C39"/>
    <w:rsid w:val="00DD0503"/>
    <w:rsid w:val="00DE1AC2"/>
    <w:rsid w:val="00E06124"/>
    <w:rsid w:val="00E2121D"/>
    <w:rsid w:val="00E3667A"/>
    <w:rsid w:val="00E43FBC"/>
    <w:rsid w:val="00E50861"/>
    <w:rsid w:val="00E53964"/>
    <w:rsid w:val="00E553CE"/>
    <w:rsid w:val="00EA0120"/>
    <w:rsid w:val="00EB4393"/>
    <w:rsid w:val="00EC17ED"/>
    <w:rsid w:val="00EE26FB"/>
    <w:rsid w:val="00EE3050"/>
    <w:rsid w:val="00EE5E17"/>
    <w:rsid w:val="00EF53C7"/>
    <w:rsid w:val="00F02E0E"/>
    <w:rsid w:val="00F27B26"/>
    <w:rsid w:val="00F54BAC"/>
    <w:rsid w:val="00FC2235"/>
    <w:rsid w:val="00FC431E"/>
    <w:rsid w:val="00FD16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0245CE"/>
  <w15:chartTrackingRefBased/>
  <w15:docId w15:val="{8D160276-715A-4659-9539-8FBFCF3F6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45DF"/>
    <w:pPr>
      <w:overflowPunct w:val="0"/>
      <w:autoSpaceDE w:val="0"/>
      <w:autoSpaceDN w:val="0"/>
      <w:adjustRightInd w:val="0"/>
      <w:spacing w:after="0" w:line="360" w:lineRule="auto"/>
      <w:jc w:val="both"/>
      <w:textAlignment w:val="baseline"/>
    </w:pPr>
    <w:rPr>
      <w:rFonts w:ascii="Arial" w:eastAsia="Times New Roman" w:hAnsi="Arial" w:cs="Times New Roman"/>
      <w:kern w:val="0"/>
      <w:sz w:val="20"/>
      <w:szCs w:val="20"/>
      <w:lang w:eastAsia="pl-PL"/>
      <w14:ligatures w14:val="none"/>
    </w:rPr>
  </w:style>
  <w:style w:type="paragraph" w:styleId="Nagwek1">
    <w:name w:val="heading 1"/>
    <w:basedOn w:val="Normalny"/>
    <w:next w:val="Normalny"/>
    <w:link w:val="Nagwek1Znak"/>
    <w:uiPriority w:val="99"/>
    <w:qFormat/>
    <w:rsid w:val="009345D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9345D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9345D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9345D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9345D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9345DF"/>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9345DF"/>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9345DF"/>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9345DF"/>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9345D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9"/>
    <w:semiHidden/>
    <w:rsid w:val="009345D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semiHidden/>
    <w:rsid w:val="009345D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9"/>
    <w:semiHidden/>
    <w:rsid w:val="009345D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9"/>
    <w:semiHidden/>
    <w:rsid w:val="009345DF"/>
    <w:rPr>
      <w:rFonts w:eastAsiaTheme="majorEastAsia" w:cstheme="majorBidi"/>
      <w:color w:val="2F5496" w:themeColor="accent1" w:themeShade="BF"/>
    </w:rPr>
  </w:style>
  <w:style w:type="character" w:customStyle="1" w:styleId="Nagwek6Znak">
    <w:name w:val="Nagłówek 6 Znak"/>
    <w:basedOn w:val="Domylnaczcionkaakapitu"/>
    <w:link w:val="Nagwek6"/>
    <w:uiPriority w:val="99"/>
    <w:semiHidden/>
    <w:rsid w:val="009345D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9"/>
    <w:semiHidden/>
    <w:rsid w:val="009345DF"/>
    <w:rPr>
      <w:rFonts w:eastAsiaTheme="majorEastAsia" w:cstheme="majorBidi"/>
      <w:color w:val="595959" w:themeColor="text1" w:themeTint="A6"/>
    </w:rPr>
  </w:style>
  <w:style w:type="character" w:customStyle="1" w:styleId="Nagwek8Znak">
    <w:name w:val="Nagłówek 8 Znak"/>
    <w:basedOn w:val="Domylnaczcionkaakapitu"/>
    <w:link w:val="Nagwek8"/>
    <w:uiPriority w:val="99"/>
    <w:semiHidden/>
    <w:rsid w:val="009345D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9"/>
    <w:semiHidden/>
    <w:rsid w:val="009345DF"/>
    <w:rPr>
      <w:rFonts w:eastAsiaTheme="majorEastAsia" w:cstheme="majorBidi"/>
      <w:color w:val="272727" w:themeColor="text1" w:themeTint="D8"/>
    </w:rPr>
  </w:style>
  <w:style w:type="paragraph" w:styleId="Tytu">
    <w:name w:val="Title"/>
    <w:basedOn w:val="Normalny"/>
    <w:next w:val="Normalny"/>
    <w:link w:val="TytuZnak"/>
    <w:qFormat/>
    <w:rsid w:val="009345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9345D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99"/>
    <w:qFormat/>
    <w:rsid w:val="009345D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99"/>
    <w:rsid w:val="009345D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345DF"/>
    <w:pPr>
      <w:spacing w:before="160"/>
      <w:jc w:val="center"/>
    </w:pPr>
    <w:rPr>
      <w:i/>
      <w:iCs/>
      <w:color w:val="404040" w:themeColor="text1" w:themeTint="BF"/>
    </w:rPr>
  </w:style>
  <w:style w:type="character" w:customStyle="1" w:styleId="CytatZnak">
    <w:name w:val="Cytat Znak"/>
    <w:basedOn w:val="Domylnaczcionkaakapitu"/>
    <w:link w:val="Cytat"/>
    <w:uiPriority w:val="29"/>
    <w:rsid w:val="009345DF"/>
    <w:rPr>
      <w:i/>
      <w:iCs/>
      <w:color w:val="404040" w:themeColor="text1" w:themeTint="BF"/>
    </w:rPr>
  </w:style>
  <w:style w:type="paragraph" w:styleId="Akapitzlist">
    <w:name w:val="List Paragraph"/>
    <w:aliases w:val="L1,Numerowanie,Akapit z listą5,T_SZ_List Paragraph,normalny tekst,Akapit z listą BS,Kolorowa lista — akcent 11,CW_Lista,Jasna lista — akcent 51,Kolorowa lista — akcent 12,Obiekt,Dot pt,Nagłowek 3,Akapit z listą1"/>
    <w:basedOn w:val="Normalny"/>
    <w:link w:val="AkapitzlistZnak"/>
    <w:uiPriority w:val="34"/>
    <w:qFormat/>
    <w:rsid w:val="009345DF"/>
    <w:pPr>
      <w:ind w:left="720"/>
      <w:contextualSpacing/>
    </w:pPr>
  </w:style>
  <w:style w:type="character" w:styleId="Wyrnienieintensywne">
    <w:name w:val="Intense Emphasis"/>
    <w:basedOn w:val="Domylnaczcionkaakapitu"/>
    <w:uiPriority w:val="21"/>
    <w:qFormat/>
    <w:rsid w:val="009345DF"/>
    <w:rPr>
      <w:i/>
      <w:iCs/>
      <w:color w:val="2F5496" w:themeColor="accent1" w:themeShade="BF"/>
    </w:rPr>
  </w:style>
  <w:style w:type="paragraph" w:styleId="Cytatintensywny">
    <w:name w:val="Intense Quote"/>
    <w:basedOn w:val="Normalny"/>
    <w:next w:val="Normalny"/>
    <w:link w:val="CytatintensywnyZnak"/>
    <w:uiPriority w:val="30"/>
    <w:qFormat/>
    <w:rsid w:val="009345D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345DF"/>
    <w:rPr>
      <w:i/>
      <w:iCs/>
      <w:color w:val="2F5496" w:themeColor="accent1" w:themeShade="BF"/>
    </w:rPr>
  </w:style>
  <w:style w:type="character" w:styleId="Odwoanieintensywne">
    <w:name w:val="Intense Reference"/>
    <w:basedOn w:val="Domylnaczcionkaakapitu"/>
    <w:uiPriority w:val="32"/>
    <w:qFormat/>
    <w:rsid w:val="009345DF"/>
    <w:rPr>
      <w:b/>
      <w:bCs/>
      <w:smallCaps/>
      <w:color w:val="2F5496" w:themeColor="accent1" w:themeShade="BF"/>
      <w:spacing w:val="5"/>
    </w:rPr>
  </w:style>
  <w:style w:type="paragraph" w:styleId="Nagwek">
    <w:name w:val="header"/>
    <w:basedOn w:val="Normalny"/>
    <w:link w:val="NagwekZnak"/>
    <w:uiPriority w:val="99"/>
    <w:rsid w:val="009345DF"/>
    <w:pPr>
      <w:tabs>
        <w:tab w:val="center" w:pos="4536"/>
        <w:tab w:val="right" w:pos="9072"/>
      </w:tabs>
    </w:pPr>
  </w:style>
  <w:style w:type="character" w:customStyle="1" w:styleId="NagwekZnak">
    <w:name w:val="Nagłówek Znak"/>
    <w:basedOn w:val="Domylnaczcionkaakapitu"/>
    <w:link w:val="Nagwek"/>
    <w:uiPriority w:val="99"/>
    <w:rsid w:val="009345DF"/>
    <w:rPr>
      <w:rFonts w:ascii="Arial" w:eastAsia="Times New Roman" w:hAnsi="Arial" w:cs="Times New Roman"/>
      <w:kern w:val="0"/>
      <w:sz w:val="20"/>
      <w:szCs w:val="20"/>
      <w:lang w:eastAsia="pl-PL"/>
      <w14:ligatures w14:val="none"/>
    </w:rPr>
  </w:style>
  <w:style w:type="character" w:styleId="Numerstrony">
    <w:name w:val="page number"/>
    <w:basedOn w:val="Domylnaczcionkaakapitu"/>
    <w:uiPriority w:val="99"/>
    <w:semiHidden/>
    <w:rsid w:val="009345DF"/>
  </w:style>
  <w:style w:type="paragraph" w:customStyle="1" w:styleId="a">
    <w:name w:val="Ś"/>
    <w:basedOn w:val="Normalny"/>
    <w:uiPriority w:val="99"/>
    <w:rsid w:val="009345DF"/>
    <w:rPr>
      <w:sz w:val="22"/>
      <w:szCs w:val="22"/>
    </w:rPr>
  </w:style>
  <w:style w:type="paragraph" w:styleId="Listapunktowana">
    <w:name w:val="List Bullet"/>
    <w:basedOn w:val="Normalny"/>
    <w:uiPriority w:val="99"/>
    <w:semiHidden/>
    <w:rsid w:val="009345DF"/>
    <w:pPr>
      <w:ind w:left="283" w:hanging="283"/>
    </w:pPr>
  </w:style>
  <w:style w:type="paragraph" w:styleId="Stopka">
    <w:name w:val="footer"/>
    <w:basedOn w:val="Normalny"/>
    <w:link w:val="StopkaZnak"/>
    <w:uiPriority w:val="99"/>
    <w:rsid w:val="009345DF"/>
    <w:pPr>
      <w:tabs>
        <w:tab w:val="center" w:pos="4536"/>
        <w:tab w:val="right" w:pos="9072"/>
      </w:tabs>
    </w:pPr>
  </w:style>
  <w:style w:type="character" w:customStyle="1" w:styleId="StopkaZnak">
    <w:name w:val="Stopka Znak"/>
    <w:basedOn w:val="Domylnaczcionkaakapitu"/>
    <w:link w:val="Stopka"/>
    <w:uiPriority w:val="99"/>
    <w:rsid w:val="009345DF"/>
    <w:rPr>
      <w:rFonts w:ascii="Arial" w:eastAsia="Times New Roman" w:hAnsi="Arial" w:cs="Times New Roman"/>
      <w:kern w:val="0"/>
      <w:sz w:val="20"/>
      <w:szCs w:val="20"/>
      <w:lang w:eastAsia="pl-PL"/>
      <w14:ligatures w14:val="none"/>
    </w:rPr>
  </w:style>
  <w:style w:type="paragraph" w:styleId="NormalnyWeb">
    <w:name w:val="Normal (Web)"/>
    <w:basedOn w:val="Normalny"/>
    <w:rsid w:val="009345DF"/>
    <w:pPr>
      <w:overflowPunct/>
      <w:autoSpaceDE/>
      <w:autoSpaceDN/>
      <w:adjustRightInd/>
      <w:spacing w:before="100" w:beforeAutospacing="1" w:after="100" w:afterAutospacing="1"/>
      <w:textAlignment w:val="auto"/>
    </w:pPr>
    <w:rPr>
      <w:rFonts w:ascii="Arial Unicode MS" w:eastAsia="Arial Unicode MS" w:hAnsi="Arial Unicode MS" w:cs="Arial Unicode MS"/>
    </w:rPr>
  </w:style>
  <w:style w:type="paragraph" w:styleId="Tekstpodstawowywcity">
    <w:name w:val="Body Text Indent"/>
    <w:basedOn w:val="Normalny"/>
    <w:link w:val="TekstpodstawowywcityZnak"/>
    <w:uiPriority w:val="99"/>
    <w:semiHidden/>
    <w:rsid w:val="009345DF"/>
    <w:pPr>
      <w:overflowPunct/>
      <w:autoSpaceDE/>
      <w:autoSpaceDN/>
      <w:adjustRightInd/>
      <w:ind w:left="360"/>
      <w:textAlignment w:val="auto"/>
    </w:pPr>
    <w:rPr>
      <w:sz w:val="22"/>
      <w:szCs w:val="22"/>
    </w:rPr>
  </w:style>
  <w:style w:type="character" w:customStyle="1" w:styleId="TekstpodstawowywcityZnak">
    <w:name w:val="Tekst podstawowy wcięty Znak"/>
    <w:basedOn w:val="Domylnaczcionkaakapitu"/>
    <w:link w:val="Tekstpodstawowywcity"/>
    <w:uiPriority w:val="99"/>
    <w:semiHidden/>
    <w:rsid w:val="009345DF"/>
    <w:rPr>
      <w:rFonts w:ascii="Arial" w:eastAsia="Times New Roman" w:hAnsi="Arial" w:cs="Times New Roman"/>
      <w:kern w:val="0"/>
      <w:sz w:val="22"/>
      <w:szCs w:val="22"/>
      <w:lang w:eastAsia="pl-PL"/>
      <w14:ligatures w14:val="none"/>
    </w:rPr>
  </w:style>
  <w:style w:type="paragraph" w:styleId="Tekstpodstawowy3">
    <w:name w:val="Body Text 3"/>
    <w:basedOn w:val="Normalny"/>
    <w:link w:val="Tekstpodstawowy3Znak"/>
    <w:uiPriority w:val="99"/>
    <w:semiHidden/>
    <w:rsid w:val="009345DF"/>
    <w:pPr>
      <w:overflowPunct/>
      <w:autoSpaceDE/>
      <w:autoSpaceDN/>
      <w:adjustRightInd/>
      <w:textAlignment w:val="auto"/>
    </w:pPr>
    <w:rPr>
      <w:sz w:val="22"/>
      <w:szCs w:val="22"/>
    </w:rPr>
  </w:style>
  <w:style w:type="character" w:customStyle="1" w:styleId="Tekstpodstawowy3Znak">
    <w:name w:val="Tekst podstawowy 3 Znak"/>
    <w:basedOn w:val="Domylnaczcionkaakapitu"/>
    <w:link w:val="Tekstpodstawowy3"/>
    <w:uiPriority w:val="99"/>
    <w:semiHidden/>
    <w:rsid w:val="009345DF"/>
    <w:rPr>
      <w:rFonts w:ascii="Arial" w:eastAsia="Times New Roman" w:hAnsi="Arial" w:cs="Times New Roman"/>
      <w:kern w:val="0"/>
      <w:sz w:val="22"/>
      <w:szCs w:val="22"/>
      <w:lang w:eastAsia="pl-PL"/>
      <w14:ligatures w14:val="none"/>
    </w:rPr>
  </w:style>
  <w:style w:type="paragraph" w:styleId="Tekstpodstawowywcity2">
    <w:name w:val="Body Text Indent 2"/>
    <w:basedOn w:val="Normalny"/>
    <w:link w:val="Tekstpodstawowywcity2Znak"/>
    <w:uiPriority w:val="99"/>
    <w:semiHidden/>
    <w:rsid w:val="009345DF"/>
    <w:pPr>
      <w:ind w:left="426"/>
    </w:pPr>
    <w:rPr>
      <w:rFonts w:cs="Arial"/>
      <w:szCs w:val="24"/>
    </w:rPr>
  </w:style>
  <w:style w:type="character" w:customStyle="1" w:styleId="Tekstpodstawowywcity2Znak">
    <w:name w:val="Tekst podstawowy wcięty 2 Znak"/>
    <w:basedOn w:val="Domylnaczcionkaakapitu"/>
    <w:link w:val="Tekstpodstawowywcity2"/>
    <w:uiPriority w:val="99"/>
    <w:semiHidden/>
    <w:rsid w:val="009345DF"/>
    <w:rPr>
      <w:rFonts w:ascii="Arial" w:eastAsia="Times New Roman" w:hAnsi="Arial" w:cs="Arial"/>
      <w:kern w:val="0"/>
      <w:sz w:val="20"/>
      <w:lang w:eastAsia="pl-PL"/>
      <w14:ligatures w14:val="none"/>
    </w:rPr>
  </w:style>
  <w:style w:type="paragraph" w:styleId="Tekstpodstawowy">
    <w:name w:val="Body Text"/>
    <w:basedOn w:val="Normalny"/>
    <w:link w:val="TekstpodstawowyZnak"/>
    <w:uiPriority w:val="99"/>
    <w:semiHidden/>
    <w:rsid w:val="009345DF"/>
    <w:rPr>
      <w:b/>
      <w:bCs/>
      <w:szCs w:val="24"/>
    </w:rPr>
  </w:style>
  <w:style w:type="character" w:customStyle="1" w:styleId="TekstpodstawowyZnak">
    <w:name w:val="Tekst podstawowy Znak"/>
    <w:basedOn w:val="Domylnaczcionkaakapitu"/>
    <w:link w:val="Tekstpodstawowy"/>
    <w:uiPriority w:val="99"/>
    <w:semiHidden/>
    <w:rsid w:val="009345DF"/>
    <w:rPr>
      <w:rFonts w:ascii="Arial" w:eastAsia="Times New Roman" w:hAnsi="Arial" w:cs="Times New Roman"/>
      <w:b/>
      <w:bCs/>
      <w:kern w:val="0"/>
      <w:sz w:val="20"/>
      <w:lang w:eastAsia="pl-PL"/>
      <w14:ligatures w14:val="none"/>
    </w:rPr>
  </w:style>
  <w:style w:type="character" w:styleId="Hipercze">
    <w:name w:val="Hyperlink"/>
    <w:uiPriority w:val="99"/>
    <w:semiHidden/>
    <w:rsid w:val="009345DF"/>
    <w:rPr>
      <w:color w:val="0000FF"/>
      <w:u w:val="single"/>
    </w:rPr>
  </w:style>
  <w:style w:type="paragraph" w:styleId="Tekstpodstawowy2">
    <w:name w:val="Body Text 2"/>
    <w:basedOn w:val="Normalny"/>
    <w:link w:val="Tekstpodstawowy2Znak"/>
    <w:uiPriority w:val="99"/>
    <w:semiHidden/>
    <w:rsid w:val="009345DF"/>
    <w:pPr>
      <w:widowControl w:val="0"/>
      <w:shd w:val="clear" w:color="auto" w:fill="FFFFFF"/>
      <w:overflowPunct/>
      <w:jc w:val="center"/>
      <w:textAlignment w:val="auto"/>
    </w:pPr>
    <w:rPr>
      <w:b/>
      <w:bCs/>
      <w:color w:val="000000"/>
      <w:spacing w:val="-4"/>
      <w:sz w:val="28"/>
      <w:szCs w:val="28"/>
    </w:rPr>
  </w:style>
  <w:style w:type="character" w:customStyle="1" w:styleId="Tekstpodstawowy2Znak">
    <w:name w:val="Tekst podstawowy 2 Znak"/>
    <w:basedOn w:val="Domylnaczcionkaakapitu"/>
    <w:link w:val="Tekstpodstawowy2"/>
    <w:uiPriority w:val="99"/>
    <w:semiHidden/>
    <w:rsid w:val="009345DF"/>
    <w:rPr>
      <w:rFonts w:ascii="Arial" w:eastAsia="Times New Roman" w:hAnsi="Arial" w:cs="Times New Roman"/>
      <w:b/>
      <w:bCs/>
      <w:color w:val="000000"/>
      <w:spacing w:val="-4"/>
      <w:kern w:val="0"/>
      <w:sz w:val="28"/>
      <w:szCs w:val="28"/>
      <w:shd w:val="clear" w:color="auto" w:fill="FFFFFF"/>
      <w:lang w:eastAsia="pl-PL"/>
      <w14:ligatures w14:val="none"/>
    </w:rPr>
  </w:style>
  <w:style w:type="paragraph" w:styleId="Tekstpodstawowywcity3">
    <w:name w:val="Body Text Indent 3"/>
    <w:basedOn w:val="Normalny"/>
    <w:link w:val="Tekstpodstawowywcity3Znak"/>
    <w:uiPriority w:val="99"/>
    <w:semiHidden/>
    <w:rsid w:val="009345DF"/>
    <w:pPr>
      <w:ind w:left="1701" w:hanging="992"/>
    </w:pPr>
    <w:rPr>
      <w:szCs w:val="24"/>
    </w:rPr>
  </w:style>
  <w:style w:type="character" w:customStyle="1" w:styleId="Tekstpodstawowywcity3Znak">
    <w:name w:val="Tekst podstawowy wcięty 3 Znak"/>
    <w:basedOn w:val="Domylnaczcionkaakapitu"/>
    <w:link w:val="Tekstpodstawowywcity3"/>
    <w:uiPriority w:val="99"/>
    <w:semiHidden/>
    <w:rsid w:val="009345DF"/>
    <w:rPr>
      <w:rFonts w:ascii="Arial" w:eastAsia="Times New Roman" w:hAnsi="Arial" w:cs="Times New Roman"/>
      <w:kern w:val="0"/>
      <w:sz w:val="20"/>
      <w:lang w:eastAsia="pl-PL"/>
      <w14:ligatures w14:val="none"/>
    </w:rPr>
  </w:style>
  <w:style w:type="character" w:styleId="UyteHipercze">
    <w:name w:val="FollowedHyperlink"/>
    <w:semiHidden/>
    <w:rsid w:val="009345DF"/>
    <w:rPr>
      <w:color w:val="800080"/>
      <w:u w:val="single"/>
    </w:rPr>
  </w:style>
  <w:style w:type="paragraph" w:styleId="Tekstblokowy">
    <w:name w:val="Block Text"/>
    <w:basedOn w:val="Normalny"/>
    <w:uiPriority w:val="99"/>
    <w:semiHidden/>
    <w:rsid w:val="009345DF"/>
    <w:pPr>
      <w:shd w:val="clear" w:color="auto" w:fill="FFFFFF"/>
      <w:ind w:left="1560" w:right="96"/>
    </w:pPr>
    <w:rPr>
      <w:szCs w:val="24"/>
    </w:rPr>
  </w:style>
  <w:style w:type="paragraph" w:styleId="Lista">
    <w:name w:val="List"/>
    <w:basedOn w:val="Tekstpodstawowy"/>
    <w:uiPriority w:val="99"/>
    <w:semiHidden/>
    <w:rsid w:val="009345DF"/>
    <w:pPr>
      <w:suppressAutoHyphens/>
      <w:overflowPunct/>
      <w:autoSpaceDE/>
      <w:autoSpaceDN/>
      <w:adjustRightInd/>
      <w:textAlignment w:val="auto"/>
    </w:pPr>
    <w:rPr>
      <w:b w:val="0"/>
      <w:bCs w:val="0"/>
      <w:lang w:eastAsia="ar-SA"/>
    </w:rPr>
  </w:style>
  <w:style w:type="paragraph" w:customStyle="1" w:styleId="ZnakZnakZnakZnak">
    <w:name w:val="Znak Znak Znak Znak"/>
    <w:basedOn w:val="Normalny"/>
    <w:uiPriority w:val="99"/>
    <w:rsid w:val="009345DF"/>
    <w:pPr>
      <w:overflowPunct/>
      <w:autoSpaceDE/>
      <w:autoSpaceDN/>
      <w:adjustRightInd/>
      <w:textAlignment w:val="auto"/>
    </w:pPr>
    <w:rPr>
      <w:szCs w:val="24"/>
    </w:rPr>
  </w:style>
  <w:style w:type="paragraph" w:customStyle="1" w:styleId="Znak">
    <w:name w:val="Znak"/>
    <w:basedOn w:val="Normalny"/>
    <w:uiPriority w:val="99"/>
    <w:rsid w:val="009345DF"/>
    <w:pPr>
      <w:overflowPunct/>
      <w:autoSpaceDE/>
      <w:autoSpaceDN/>
      <w:adjustRightInd/>
      <w:textAlignment w:val="auto"/>
    </w:pPr>
    <w:rPr>
      <w:szCs w:val="24"/>
    </w:rPr>
  </w:style>
  <w:style w:type="paragraph" w:customStyle="1" w:styleId="tekstost">
    <w:name w:val="tekst ost"/>
    <w:basedOn w:val="Normalny"/>
    <w:uiPriority w:val="99"/>
    <w:rsid w:val="009345DF"/>
    <w:pPr>
      <w:textAlignment w:val="auto"/>
    </w:pPr>
  </w:style>
  <w:style w:type="paragraph" w:customStyle="1" w:styleId="Standardowytekst">
    <w:name w:val="Standardowy.tekst"/>
    <w:uiPriority w:val="99"/>
    <w:rsid w:val="009345DF"/>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StylIwony">
    <w:name w:val="Styl Iwony"/>
    <w:basedOn w:val="Normalny"/>
    <w:uiPriority w:val="99"/>
    <w:rsid w:val="009345DF"/>
    <w:pPr>
      <w:spacing w:before="120" w:after="120"/>
      <w:textAlignment w:val="auto"/>
    </w:pPr>
    <w:rPr>
      <w:rFonts w:ascii="Bookman Old Style" w:hAnsi="Bookman Old Style" w:cs="Bookman Old Style"/>
      <w:szCs w:val="24"/>
    </w:rPr>
  </w:style>
  <w:style w:type="paragraph" w:customStyle="1" w:styleId="Standardowytekst1">
    <w:name w:val="Standardowy.tekst1"/>
    <w:uiPriority w:val="99"/>
    <w:rsid w:val="009345DF"/>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Tekstpodstawowy21">
    <w:name w:val="Tekst podstawowy 21"/>
    <w:basedOn w:val="Normalny"/>
    <w:uiPriority w:val="99"/>
    <w:rsid w:val="009345DF"/>
    <w:pPr>
      <w:ind w:left="284" w:hanging="284"/>
      <w:textAlignment w:val="auto"/>
    </w:pPr>
  </w:style>
  <w:style w:type="paragraph" w:styleId="Tekstprzypisudolnego">
    <w:name w:val="footnote text"/>
    <w:basedOn w:val="Normalny"/>
    <w:link w:val="TekstprzypisudolnegoZnak"/>
    <w:uiPriority w:val="99"/>
    <w:semiHidden/>
    <w:rsid w:val="009345DF"/>
    <w:pPr>
      <w:textAlignment w:val="auto"/>
    </w:pPr>
  </w:style>
  <w:style w:type="character" w:customStyle="1" w:styleId="TekstprzypisudolnegoZnak">
    <w:name w:val="Tekst przypisu dolnego Znak"/>
    <w:basedOn w:val="Domylnaczcionkaakapitu"/>
    <w:link w:val="Tekstprzypisudolnego"/>
    <w:uiPriority w:val="99"/>
    <w:semiHidden/>
    <w:rsid w:val="009345DF"/>
    <w:rPr>
      <w:rFonts w:ascii="Arial" w:eastAsia="Times New Roman" w:hAnsi="Arial" w:cs="Times New Roman"/>
      <w:kern w:val="0"/>
      <w:sz w:val="20"/>
      <w:szCs w:val="20"/>
      <w:lang w:eastAsia="pl-PL"/>
      <w14:ligatures w14:val="none"/>
    </w:rPr>
  </w:style>
  <w:style w:type="paragraph" w:customStyle="1" w:styleId="Znak2">
    <w:name w:val="Znak2"/>
    <w:basedOn w:val="Normalny"/>
    <w:uiPriority w:val="99"/>
    <w:rsid w:val="009345DF"/>
    <w:pPr>
      <w:overflowPunct/>
      <w:autoSpaceDE/>
      <w:autoSpaceDN/>
      <w:adjustRightInd/>
      <w:textAlignment w:val="auto"/>
    </w:pPr>
    <w:rPr>
      <w:szCs w:val="24"/>
    </w:rPr>
  </w:style>
  <w:style w:type="character" w:customStyle="1" w:styleId="akapitustep">
    <w:name w:val="akapitustep"/>
    <w:basedOn w:val="Domylnaczcionkaakapitu"/>
    <w:uiPriority w:val="99"/>
    <w:rsid w:val="009345DF"/>
  </w:style>
  <w:style w:type="paragraph" w:styleId="Tekstprzypisukocowego">
    <w:name w:val="endnote text"/>
    <w:basedOn w:val="Normalny"/>
    <w:link w:val="TekstprzypisukocowegoZnak"/>
    <w:uiPriority w:val="99"/>
    <w:semiHidden/>
    <w:rsid w:val="009345DF"/>
  </w:style>
  <w:style w:type="character" w:customStyle="1" w:styleId="TekstprzypisukocowegoZnak">
    <w:name w:val="Tekst przypisu końcowego Znak"/>
    <w:basedOn w:val="Domylnaczcionkaakapitu"/>
    <w:link w:val="Tekstprzypisukocowego"/>
    <w:uiPriority w:val="99"/>
    <w:semiHidden/>
    <w:rsid w:val="009345DF"/>
    <w:rPr>
      <w:rFonts w:ascii="Arial" w:eastAsia="Times New Roman" w:hAnsi="Arial" w:cs="Times New Roman"/>
      <w:kern w:val="0"/>
      <w:sz w:val="20"/>
      <w:szCs w:val="20"/>
      <w:lang w:eastAsia="pl-PL"/>
      <w14:ligatures w14:val="none"/>
    </w:rPr>
  </w:style>
  <w:style w:type="character" w:styleId="Odwoanieprzypisukocowego">
    <w:name w:val="endnote reference"/>
    <w:uiPriority w:val="99"/>
    <w:semiHidden/>
    <w:rsid w:val="009345DF"/>
    <w:rPr>
      <w:vertAlign w:val="superscript"/>
    </w:rPr>
  </w:style>
  <w:style w:type="character" w:styleId="Odwoanieprzypisudolnego">
    <w:name w:val="footnote reference"/>
    <w:uiPriority w:val="99"/>
    <w:semiHidden/>
    <w:rsid w:val="009345DF"/>
    <w:rPr>
      <w:vertAlign w:val="superscript"/>
    </w:rPr>
  </w:style>
  <w:style w:type="character" w:customStyle="1" w:styleId="alb">
    <w:name w:val="a_lb"/>
    <w:uiPriority w:val="99"/>
    <w:rsid w:val="009345DF"/>
  </w:style>
  <w:style w:type="character" w:styleId="Odwoaniedokomentarza">
    <w:name w:val="annotation reference"/>
    <w:uiPriority w:val="99"/>
    <w:semiHidden/>
    <w:unhideWhenUsed/>
    <w:rsid w:val="009345DF"/>
    <w:rPr>
      <w:sz w:val="16"/>
      <w:szCs w:val="16"/>
    </w:rPr>
  </w:style>
  <w:style w:type="paragraph" w:styleId="Tekstkomentarza">
    <w:name w:val="annotation text"/>
    <w:basedOn w:val="Normalny"/>
    <w:link w:val="TekstkomentarzaZnak"/>
    <w:uiPriority w:val="99"/>
    <w:unhideWhenUsed/>
    <w:rsid w:val="009345DF"/>
  </w:style>
  <w:style w:type="character" w:customStyle="1" w:styleId="TekstkomentarzaZnak">
    <w:name w:val="Tekst komentarza Znak"/>
    <w:basedOn w:val="Domylnaczcionkaakapitu"/>
    <w:link w:val="Tekstkomentarza"/>
    <w:uiPriority w:val="99"/>
    <w:rsid w:val="009345DF"/>
    <w:rPr>
      <w:rFonts w:ascii="Arial" w:eastAsia="Times New Roman" w:hAnsi="Arial"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9345DF"/>
    <w:rPr>
      <w:b/>
      <w:bCs/>
    </w:rPr>
  </w:style>
  <w:style w:type="character" w:customStyle="1" w:styleId="TematkomentarzaZnak">
    <w:name w:val="Temat komentarza Znak"/>
    <w:basedOn w:val="TekstkomentarzaZnak"/>
    <w:link w:val="Tematkomentarza"/>
    <w:uiPriority w:val="99"/>
    <w:semiHidden/>
    <w:rsid w:val="009345DF"/>
    <w:rPr>
      <w:rFonts w:ascii="Arial" w:eastAsia="Times New Roman" w:hAnsi="Arial" w:cs="Times New Roman"/>
      <w:b/>
      <w:bCs/>
      <w:kern w:val="0"/>
      <w:sz w:val="20"/>
      <w:szCs w:val="20"/>
      <w:lang w:eastAsia="pl-PL"/>
      <w14:ligatures w14:val="none"/>
    </w:rPr>
  </w:style>
  <w:style w:type="paragraph" w:styleId="Tekstdymka">
    <w:name w:val="Balloon Text"/>
    <w:basedOn w:val="Normalny"/>
    <w:link w:val="TekstdymkaZnak"/>
    <w:uiPriority w:val="99"/>
    <w:semiHidden/>
    <w:unhideWhenUsed/>
    <w:rsid w:val="009345DF"/>
    <w:rPr>
      <w:rFonts w:ascii="Segoe UI" w:hAnsi="Segoe UI" w:cs="Segoe UI"/>
      <w:sz w:val="18"/>
      <w:szCs w:val="18"/>
    </w:rPr>
  </w:style>
  <w:style w:type="character" w:customStyle="1" w:styleId="TekstdymkaZnak">
    <w:name w:val="Tekst dymka Znak"/>
    <w:basedOn w:val="Domylnaczcionkaakapitu"/>
    <w:link w:val="Tekstdymka"/>
    <w:uiPriority w:val="99"/>
    <w:semiHidden/>
    <w:rsid w:val="009345DF"/>
    <w:rPr>
      <w:rFonts w:ascii="Segoe UI" w:eastAsia="Times New Roman" w:hAnsi="Segoe UI" w:cs="Segoe UI"/>
      <w:kern w:val="0"/>
      <w:sz w:val="18"/>
      <w:szCs w:val="18"/>
      <w:lang w:eastAsia="pl-PL"/>
      <w14:ligatures w14:val="none"/>
    </w:rPr>
  </w:style>
  <w:style w:type="paragraph" w:styleId="Poprawka">
    <w:name w:val="Revision"/>
    <w:hidden/>
    <w:uiPriority w:val="99"/>
    <w:semiHidden/>
    <w:rsid w:val="009345DF"/>
    <w:pPr>
      <w:spacing w:after="0" w:line="240" w:lineRule="auto"/>
    </w:pPr>
    <w:rPr>
      <w:rFonts w:ascii="Times New Roman" w:eastAsia="Times New Roman" w:hAnsi="Times New Roman" w:cs="Times New Roman"/>
      <w:kern w:val="0"/>
      <w:sz w:val="20"/>
      <w:szCs w:val="20"/>
      <w:lang w:eastAsia="pl-PL"/>
      <w14:ligatures w14:val="none"/>
    </w:rPr>
  </w:style>
  <w:style w:type="character" w:styleId="Pogrubienie">
    <w:name w:val="Strong"/>
    <w:basedOn w:val="Domylnaczcionkaakapitu"/>
    <w:uiPriority w:val="22"/>
    <w:qFormat/>
    <w:rsid w:val="009345DF"/>
    <w:rPr>
      <w:b/>
      <w:bCs/>
    </w:rPr>
  </w:style>
  <w:style w:type="paragraph" w:customStyle="1" w:styleId="BodyText31">
    <w:name w:val="Body Text 31"/>
    <w:rsid w:val="009345DF"/>
    <w:pPr>
      <w:widowControl w:val="0"/>
      <w:suppressAutoHyphens/>
      <w:spacing w:after="0" w:line="240" w:lineRule="auto"/>
      <w:jc w:val="both"/>
    </w:pPr>
    <w:rPr>
      <w:rFonts w:ascii="Times New Roman" w:eastAsia="Times New Roman" w:hAnsi="Times New Roman" w:cs="Times New Roman"/>
      <w:kern w:val="1"/>
      <w:sz w:val="20"/>
      <w:szCs w:val="20"/>
      <w:lang w:eastAsia="ar-SA"/>
      <w14:ligatures w14:val="none"/>
    </w:rPr>
  </w:style>
  <w:style w:type="table" w:styleId="Tabela-Siatka">
    <w:name w:val="Table Grid"/>
    <w:basedOn w:val="Standardowy"/>
    <w:uiPriority w:val="39"/>
    <w:rsid w:val="00934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934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2">
    <w:name w:val="List 2"/>
    <w:basedOn w:val="Normalny"/>
    <w:uiPriority w:val="99"/>
    <w:unhideWhenUsed/>
    <w:rsid w:val="009345DF"/>
    <w:pPr>
      <w:ind w:left="566" w:hanging="283"/>
      <w:contextualSpacing/>
    </w:pPr>
  </w:style>
  <w:style w:type="character" w:customStyle="1" w:styleId="FontStyle104">
    <w:name w:val="Font Style104"/>
    <w:basedOn w:val="Domylnaczcionkaakapitu"/>
    <w:uiPriority w:val="99"/>
    <w:rsid w:val="009345DF"/>
    <w:rPr>
      <w:rFonts w:ascii="Times New Roman" w:hAnsi="Times New Roman" w:cs="Times New Roman" w:hint="default"/>
      <w:color w:val="000000"/>
      <w:sz w:val="20"/>
      <w:szCs w:val="20"/>
    </w:rPr>
  </w:style>
  <w:style w:type="character" w:customStyle="1" w:styleId="AkapitzlistZnak">
    <w:name w:val="Akapit z listą Znak"/>
    <w:aliases w:val="L1 Znak,Numerowanie Znak,Akapit z listą5 Znak,T_SZ_List Paragraph Znak,normalny tekst Znak,Akapit z listą BS Znak,Kolorowa lista — akcent 11 Znak,CW_Lista Znak,Jasna lista — akcent 51 Znak,Kolorowa lista — akcent 12 Znak,Obiekt Znak"/>
    <w:link w:val="Akapitzlist"/>
    <w:uiPriority w:val="34"/>
    <w:qFormat/>
    <w:locked/>
    <w:rsid w:val="009345DF"/>
  </w:style>
  <w:style w:type="paragraph" w:customStyle="1" w:styleId="tyt">
    <w:name w:val="tyt"/>
    <w:basedOn w:val="Normalny"/>
    <w:uiPriority w:val="99"/>
    <w:rsid w:val="009345DF"/>
    <w:pPr>
      <w:keepNext/>
      <w:overflowPunct/>
      <w:autoSpaceDE/>
      <w:autoSpaceDN/>
      <w:adjustRightInd/>
      <w:spacing w:before="60" w:after="60" w:line="240" w:lineRule="auto"/>
      <w:jc w:val="center"/>
      <w:textAlignment w:val="auto"/>
    </w:pPr>
    <w:rPr>
      <w:b/>
      <w:bCs/>
      <w:szCs w:val="24"/>
    </w:rPr>
  </w:style>
  <w:style w:type="paragraph" w:customStyle="1" w:styleId="Style8">
    <w:name w:val="Style8"/>
    <w:basedOn w:val="Normalny"/>
    <w:uiPriority w:val="99"/>
    <w:rsid w:val="009345DF"/>
    <w:pPr>
      <w:widowControl w:val="0"/>
      <w:overflowPunct/>
      <w:spacing w:line="250" w:lineRule="exact"/>
      <w:textAlignment w:val="auto"/>
    </w:pPr>
    <w:rPr>
      <w:rFonts w:cs="Arial"/>
      <w:sz w:val="24"/>
      <w:szCs w:val="24"/>
    </w:rPr>
  </w:style>
  <w:style w:type="character" w:customStyle="1" w:styleId="FontStyle22">
    <w:name w:val="Font Style22"/>
    <w:basedOn w:val="Domylnaczcionkaakapitu"/>
    <w:uiPriority w:val="99"/>
    <w:rsid w:val="009345DF"/>
    <w:rPr>
      <w:rFonts w:ascii="Arial" w:hAnsi="Arial" w:cs="Arial"/>
      <w:sz w:val="18"/>
      <w:szCs w:val="18"/>
    </w:rPr>
  </w:style>
  <w:style w:type="paragraph" w:customStyle="1" w:styleId="Style5">
    <w:name w:val="Style5"/>
    <w:basedOn w:val="Normalny"/>
    <w:uiPriority w:val="99"/>
    <w:rsid w:val="009345DF"/>
    <w:pPr>
      <w:widowControl w:val="0"/>
      <w:overflowPunct/>
      <w:spacing w:line="245" w:lineRule="exact"/>
      <w:textAlignment w:val="auto"/>
    </w:pPr>
    <w:rPr>
      <w:rFonts w:cs="Arial"/>
      <w:sz w:val="24"/>
      <w:szCs w:val="24"/>
    </w:rPr>
  </w:style>
  <w:style w:type="paragraph" w:customStyle="1" w:styleId="Style10">
    <w:name w:val="Style10"/>
    <w:basedOn w:val="Normalny"/>
    <w:uiPriority w:val="99"/>
    <w:rsid w:val="009345DF"/>
    <w:pPr>
      <w:widowControl w:val="0"/>
      <w:overflowPunct/>
      <w:spacing w:line="248" w:lineRule="exact"/>
      <w:textAlignment w:val="auto"/>
    </w:pPr>
    <w:rPr>
      <w:rFonts w:cs="Arial"/>
      <w:sz w:val="24"/>
      <w:szCs w:val="24"/>
    </w:rPr>
  </w:style>
  <w:style w:type="character" w:customStyle="1" w:styleId="FontStyle21">
    <w:name w:val="Font Style21"/>
    <w:basedOn w:val="Domylnaczcionkaakapitu"/>
    <w:uiPriority w:val="99"/>
    <w:rsid w:val="009345DF"/>
    <w:rPr>
      <w:rFonts w:ascii="Arial" w:hAnsi="Arial" w:cs="Arial"/>
      <w:b/>
      <w:bCs/>
      <w:sz w:val="18"/>
      <w:szCs w:val="18"/>
    </w:rPr>
  </w:style>
  <w:style w:type="paragraph" w:customStyle="1" w:styleId="Style14">
    <w:name w:val="Style14"/>
    <w:basedOn w:val="Normalny"/>
    <w:uiPriority w:val="99"/>
    <w:rsid w:val="009345DF"/>
    <w:pPr>
      <w:widowControl w:val="0"/>
      <w:overflowPunct/>
      <w:spacing w:line="250" w:lineRule="exact"/>
      <w:textAlignment w:val="auto"/>
    </w:pPr>
    <w:rPr>
      <w:rFonts w:cs="Arial"/>
      <w:sz w:val="24"/>
      <w:szCs w:val="24"/>
    </w:rPr>
  </w:style>
  <w:style w:type="paragraph" w:customStyle="1" w:styleId="Style4">
    <w:name w:val="Style4"/>
    <w:basedOn w:val="Normalny"/>
    <w:uiPriority w:val="99"/>
    <w:rsid w:val="009345DF"/>
    <w:pPr>
      <w:widowControl w:val="0"/>
      <w:overflowPunct/>
      <w:spacing w:line="197" w:lineRule="exact"/>
      <w:textAlignment w:val="auto"/>
    </w:pPr>
    <w:rPr>
      <w:rFonts w:cs="Arial"/>
      <w:sz w:val="24"/>
      <w:szCs w:val="24"/>
    </w:rPr>
  </w:style>
  <w:style w:type="paragraph" w:customStyle="1" w:styleId="Style13">
    <w:name w:val="Style13"/>
    <w:basedOn w:val="Normalny"/>
    <w:uiPriority w:val="99"/>
    <w:rsid w:val="009345DF"/>
    <w:pPr>
      <w:widowControl w:val="0"/>
      <w:overflowPunct/>
      <w:spacing w:line="240" w:lineRule="auto"/>
      <w:jc w:val="left"/>
      <w:textAlignment w:val="auto"/>
    </w:pPr>
    <w:rPr>
      <w:rFonts w:cs="Arial"/>
      <w:sz w:val="24"/>
      <w:szCs w:val="24"/>
    </w:rPr>
  </w:style>
  <w:style w:type="character" w:customStyle="1" w:styleId="FontStyle17">
    <w:name w:val="Font Style17"/>
    <w:basedOn w:val="Domylnaczcionkaakapitu"/>
    <w:uiPriority w:val="99"/>
    <w:rsid w:val="009345DF"/>
    <w:rPr>
      <w:rFonts w:ascii="Arial" w:hAnsi="Arial" w:cs="Arial"/>
      <w:i/>
      <w:iCs/>
      <w:sz w:val="16"/>
      <w:szCs w:val="16"/>
    </w:rPr>
  </w:style>
  <w:style w:type="character" w:customStyle="1" w:styleId="FontStyle18">
    <w:name w:val="Font Style18"/>
    <w:basedOn w:val="Domylnaczcionkaakapitu"/>
    <w:uiPriority w:val="99"/>
    <w:rsid w:val="009345DF"/>
    <w:rPr>
      <w:rFonts w:ascii="Arial" w:hAnsi="Arial" w:cs="Arial"/>
      <w:sz w:val="14"/>
      <w:szCs w:val="14"/>
    </w:rPr>
  </w:style>
  <w:style w:type="paragraph" w:customStyle="1" w:styleId="Style9">
    <w:name w:val="Style9"/>
    <w:basedOn w:val="Normalny"/>
    <w:uiPriority w:val="99"/>
    <w:rsid w:val="009345DF"/>
    <w:pPr>
      <w:widowControl w:val="0"/>
      <w:overflowPunct/>
      <w:spacing w:line="240" w:lineRule="auto"/>
      <w:jc w:val="left"/>
      <w:textAlignment w:val="auto"/>
    </w:pPr>
    <w:rPr>
      <w:rFonts w:cs="Arial"/>
      <w:sz w:val="24"/>
      <w:szCs w:val="24"/>
    </w:rPr>
  </w:style>
  <w:style w:type="character" w:customStyle="1" w:styleId="FontStyle19">
    <w:name w:val="Font Style19"/>
    <w:basedOn w:val="Domylnaczcionkaakapitu"/>
    <w:uiPriority w:val="99"/>
    <w:rsid w:val="009345DF"/>
    <w:rPr>
      <w:rFonts w:ascii="Arial" w:hAnsi="Arial" w:cs="Arial"/>
      <w:sz w:val="18"/>
      <w:szCs w:val="18"/>
    </w:rPr>
  </w:style>
  <w:style w:type="paragraph" w:customStyle="1" w:styleId="Style2">
    <w:name w:val="Style2"/>
    <w:basedOn w:val="Normalny"/>
    <w:uiPriority w:val="99"/>
    <w:rsid w:val="009345DF"/>
    <w:pPr>
      <w:widowControl w:val="0"/>
      <w:overflowPunct/>
      <w:spacing w:line="161" w:lineRule="exact"/>
      <w:jc w:val="left"/>
      <w:textAlignment w:val="auto"/>
    </w:pPr>
    <w:rPr>
      <w:rFonts w:cs="Arial"/>
      <w:sz w:val="24"/>
      <w:szCs w:val="24"/>
    </w:rPr>
  </w:style>
  <w:style w:type="paragraph" w:customStyle="1" w:styleId="Style15">
    <w:name w:val="Style15"/>
    <w:basedOn w:val="Normalny"/>
    <w:uiPriority w:val="99"/>
    <w:rsid w:val="009345DF"/>
    <w:pPr>
      <w:widowControl w:val="0"/>
      <w:overflowPunct/>
      <w:spacing w:line="226" w:lineRule="exact"/>
      <w:jc w:val="left"/>
      <w:textAlignment w:val="auto"/>
    </w:pPr>
    <w:rPr>
      <w:rFonts w:cs="Arial"/>
      <w:sz w:val="24"/>
      <w:szCs w:val="24"/>
    </w:rPr>
  </w:style>
  <w:style w:type="character" w:customStyle="1" w:styleId="FontStyle20">
    <w:name w:val="Font Style20"/>
    <w:basedOn w:val="Domylnaczcionkaakapitu"/>
    <w:uiPriority w:val="99"/>
    <w:rsid w:val="009345DF"/>
    <w:rPr>
      <w:rFonts w:ascii="Arial" w:hAnsi="Arial" w:cs="Arial"/>
      <w:b/>
      <w:bCs/>
      <w:sz w:val="16"/>
      <w:szCs w:val="16"/>
    </w:rPr>
  </w:style>
  <w:style w:type="character" w:customStyle="1" w:styleId="FontStyle23">
    <w:name w:val="Font Style23"/>
    <w:basedOn w:val="Domylnaczcionkaakapitu"/>
    <w:uiPriority w:val="99"/>
    <w:rsid w:val="009345DF"/>
    <w:rPr>
      <w:rFonts w:ascii="Arial" w:hAnsi="Arial" w:cs="Arial"/>
      <w:sz w:val="12"/>
      <w:szCs w:val="12"/>
    </w:rPr>
  </w:style>
  <w:style w:type="character" w:customStyle="1" w:styleId="FontStyle24">
    <w:name w:val="Font Style24"/>
    <w:basedOn w:val="Domylnaczcionkaakapitu"/>
    <w:uiPriority w:val="99"/>
    <w:rsid w:val="009345DF"/>
    <w:rPr>
      <w:rFonts w:ascii="Arial" w:hAnsi="Arial" w:cs="Arial"/>
      <w:sz w:val="16"/>
      <w:szCs w:val="16"/>
    </w:rPr>
  </w:style>
  <w:style w:type="character" w:customStyle="1" w:styleId="niedziel">
    <w:name w:val="nie dziel"/>
    <w:uiPriority w:val="99"/>
    <w:rsid w:val="009345DF"/>
  </w:style>
  <w:style w:type="character" w:customStyle="1" w:styleId="italic">
    <w:name w:val="# italic"/>
    <w:uiPriority w:val="99"/>
    <w:rsid w:val="009345DF"/>
    <w:rPr>
      <w:i/>
    </w:rPr>
  </w:style>
  <w:style w:type="paragraph" w:customStyle="1" w:styleId="Tekstpodstawowy31">
    <w:name w:val="Tekst podstawowy 31"/>
    <w:basedOn w:val="Normalny"/>
    <w:rsid w:val="009345DF"/>
    <w:pPr>
      <w:overflowPunct/>
      <w:autoSpaceDE/>
      <w:autoSpaceDN/>
      <w:adjustRightInd/>
      <w:spacing w:before="100" w:beforeAutospacing="1" w:after="120" w:afterAutospacing="1"/>
      <w:textAlignment w:val="auto"/>
    </w:pPr>
    <w:rPr>
      <w:rFonts w:ascii="Calibri" w:eastAsia="SimSun" w:hAnsi="Calibri" w:cs="Calibri"/>
      <w:kern w:val="1"/>
      <w:sz w:val="16"/>
      <w:szCs w:val="16"/>
      <w:lang w:val="en-US" w:eastAsia="en-US" w:bidi="en-US"/>
    </w:rPr>
  </w:style>
  <w:style w:type="paragraph" w:styleId="Bezodstpw">
    <w:name w:val="No Spacing"/>
    <w:uiPriority w:val="1"/>
    <w:qFormat/>
    <w:rsid w:val="009345DF"/>
    <w:pPr>
      <w:overflowPunct w:val="0"/>
      <w:autoSpaceDE w:val="0"/>
      <w:autoSpaceDN w:val="0"/>
      <w:adjustRightInd w:val="0"/>
      <w:spacing w:after="0" w:line="240" w:lineRule="auto"/>
      <w:jc w:val="both"/>
      <w:textAlignment w:val="baseline"/>
    </w:pPr>
    <w:rPr>
      <w:rFonts w:ascii="Arial" w:eastAsia="Times New Roman" w:hAnsi="Arial" w:cs="Times New Roman"/>
      <w:kern w:val="0"/>
      <w:sz w:val="20"/>
      <w:szCs w:val="20"/>
      <w:lang w:eastAsia="pl-PL"/>
      <w14:ligatures w14:val="none"/>
    </w:rPr>
  </w:style>
  <w:style w:type="paragraph" w:customStyle="1" w:styleId="Default">
    <w:name w:val="Default"/>
    <w:rsid w:val="009345DF"/>
    <w:pPr>
      <w:autoSpaceDE w:val="0"/>
      <w:autoSpaceDN w:val="0"/>
      <w:adjustRightInd w:val="0"/>
      <w:spacing w:after="0" w:line="240" w:lineRule="auto"/>
    </w:pPr>
    <w:rPr>
      <w:rFonts w:ascii="Arial" w:eastAsia="Times New Roman" w:hAnsi="Arial" w:cs="Arial"/>
      <w:color w:val="000000"/>
      <w:kern w:val="0"/>
      <w:lang w:eastAsia="pl-PL"/>
      <w14:ligatures w14:val="none"/>
    </w:rPr>
  </w:style>
  <w:style w:type="paragraph" w:customStyle="1" w:styleId="Textbody">
    <w:name w:val="Text body"/>
    <w:basedOn w:val="Normalny"/>
    <w:rsid w:val="009345DF"/>
    <w:pPr>
      <w:suppressAutoHyphens/>
      <w:overflowPunct/>
      <w:autoSpaceDE/>
      <w:adjustRightInd/>
      <w:spacing w:line="240" w:lineRule="auto"/>
    </w:pPr>
    <w:rPr>
      <w:rFonts w:ascii="Times New Roman" w:hAnsi="Times New Roman"/>
      <w:kern w:val="3"/>
      <w:sz w:val="24"/>
      <w:lang w:val="en-US"/>
    </w:rPr>
  </w:style>
  <w:style w:type="numbering" w:customStyle="1" w:styleId="Biecalista1">
    <w:name w:val="Bieżąca lista1"/>
    <w:uiPriority w:val="99"/>
    <w:rsid w:val="009345DF"/>
    <w:pPr>
      <w:numPr>
        <w:numId w:val="47"/>
      </w:numPr>
    </w:pPr>
  </w:style>
  <w:style w:type="paragraph" w:customStyle="1" w:styleId="Jasnasiatkaakcent32">
    <w:name w:val="Jasna siatka — akcent 32"/>
    <w:aliases w:val="Light Grid Accent 3,Wypunktowanie,Asia 2  Akapit z listą,tekst normalny"/>
    <w:basedOn w:val="Normalny"/>
    <w:uiPriority w:val="34"/>
    <w:qFormat/>
    <w:rsid w:val="009345DF"/>
    <w:pPr>
      <w:overflowPunct/>
      <w:autoSpaceDE/>
      <w:autoSpaceDN/>
      <w:adjustRightInd/>
      <w:spacing w:after="200" w:line="276" w:lineRule="auto"/>
      <w:ind w:left="720"/>
      <w:contextualSpacing/>
      <w:jc w:val="left"/>
      <w:textAlignment w:val="auto"/>
    </w:pPr>
    <w:rPr>
      <w:rFonts w:ascii="Calibri" w:eastAsia="Calibri" w:hAnsi="Calibri"/>
      <w:sz w:val="22"/>
      <w:szCs w:val="22"/>
    </w:rPr>
  </w:style>
  <w:style w:type="character" w:customStyle="1" w:styleId="Bodytext2">
    <w:name w:val="Body text (2)_"/>
    <w:link w:val="Bodytext20"/>
    <w:rsid w:val="00A14892"/>
    <w:rPr>
      <w:rFonts w:ascii="Microsoft Sans Serif" w:eastAsia="Microsoft Sans Serif" w:hAnsi="Microsoft Sans Serif" w:cs="Microsoft Sans Serif"/>
      <w:b/>
      <w:bCs/>
      <w:sz w:val="17"/>
      <w:szCs w:val="17"/>
      <w:shd w:val="clear" w:color="auto" w:fill="FFFFFF"/>
    </w:rPr>
  </w:style>
  <w:style w:type="character" w:customStyle="1" w:styleId="Bodytext">
    <w:name w:val="Body text_"/>
    <w:link w:val="Tekstpodstawowy6"/>
    <w:rsid w:val="00A14892"/>
    <w:rPr>
      <w:rFonts w:ascii="Microsoft Sans Serif" w:eastAsia="Microsoft Sans Serif" w:hAnsi="Microsoft Sans Serif" w:cs="Microsoft Sans Serif"/>
      <w:sz w:val="17"/>
      <w:szCs w:val="17"/>
      <w:shd w:val="clear" w:color="auto" w:fill="FFFFFF"/>
    </w:rPr>
  </w:style>
  <w:style w:type="character" w:customStyle="1" w:styleId="BodytextBold">
    <w:name w:val="Body text + Bold"/>
    <w:rsid w:val="00A14892"/>
    <w:rPr>
      <w:rFonts w:ascii="Microsoft Sans Serif" w:eastAsia="Microsoft Sans Serif" w:hAnsi="Microsoft Sans Serif" w:cs="Microsoft Sans Serif"/>
      <w:b/>
      <w:bCs/>
      <w:i w:val="0"/>
      <w:iCs w:val="0"/>
      <w:smallCaps w:val="0"/>
      <w:strike w:val="0"/>
      <w:color w:val="000000"/>
      <w:spacing w:val="0"/>
      <w:w w:val="100"/>
      <w:position w:val="0"/>
      <w:sz w:val="17"/>
      <w:szCs w:val="17"/>
      <w:u w:val="none"/>
      <w:lang w:val="pl-PL"/>
    </w:rPr>
  </w:style>
  <w:style w:type="paragraph" w:customStyle="1" w:styleId="Bodytext20">
    <w:name w:val="Body text (2)"/>
    <w:basedOn w:val="Normalny"/>
    <w:link w:val="Bodytext2"/>
    <w:rsid w:val="00A14892"/>
    <w:pPr>
      <w:widowControl w:val="0"/>
      <w:shd w:val="clear" w:color="auto" w:fill="FFFFFF"/>
      <w:overflowPunct/>
      <w:autoSpaceDE/>
      <w:autoSpaceDN/>
      <w:adjustRightInd/>
      <w:spacing w:before="240" w:line="389" w:lineRule="exact"/>
      <w:ind w:hanging="260"/>
      <w:jc w:val="center"/>
      <w:textAlignment w:val="auto"/>
    </w:pPr>
    <w:rPr>
      <w:rFonts w:ascii="Microsoft Sans Serif" w:eastAsia="Microsoft Sans Serif" w:hAnsi="Microsoft Sans Serif" w:cs="Microsoft Sans Serif"/>
      <w:b/>
      <w:bCs/>
      <w:kern w:val="2"/>
      <w:sz w:val="17"/>
      <w:szCs w:val="17"/>
      <w:lang w:eastAsia="en-US"/>
      <w14:ligatures w14:val="standardContextual"/>
    </w:rPr>
  </w:style>
  <w:style w:type="paragraph" w:customStyle="1" w:styleId="Tekstpodstawowy6">
    <w:name w:val="Tekst podstawowy6"/>
    <w:basedOn w:val="Normalny"/>
    <w:link w:val="Bodytext"/>
    <w:rsid w:val="00A14892"/>
    <w:pPr>
      <w:widowControl w:val="0"/>
      <w:shd w:val="clear" w:color="auto" w:fill="FFFFFF"/>
      <w:overflowPunct/>
      <w:autoSpaceDE/>
      <w:autoSpaceDN/>
      <w:adjustRightInd/>
      <w:spacing w:line="389" w:lineRule="exact"/>
      <w:ind w:hanging="420"/>
      <w:jc w:val="left"/>
      <w:textAlignment w:val="auto"/>
    </w:pPr>
    <w:rPr>
      <w:rFonts w:ascii="Microsoft Sans Serif" w:eastAsia="Microsoft Sans Serif" w:hAnsi="Microsoft Sans Serif" w:cs="Microsoft Sans Serif"/>
      <w:kern w:val="2"/>
      <w:sz w:val="17"/>
      <w:szCs w:val="17"/>
      <w:lang w:eastAsia="en-US"/>
      <w14:ligatures w14:val="standardContextual"/>
    </w:rPr>
  </w:style>
  <w:style w:type="character" w:customStyle="1" w:styleId="Nierozpoznanawzmianka1">
    <w:name w:val="Nierozpoznana wzmianka1"/>
    <w:basedOn w:val="Domylnaczcionkaakapitu"/>
    <w:uiPriority w:val="99"/>
    <w:semiHidden/>
    <w:unhideWhenUsed/>
    <w:rsid w:val="002F56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32</Pages>
  <Words>12586</Words>
  <Characters>75520</Characters>
  <Application>Microsoft Office Word</Application>
  <DocSecurity>0</DocSecurity>
  <Lines>629</Lines>
  <Paragraphs>175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Jakieła</dc:creator>
  <cp:keywords/>
  <dc:description/>
  <cp:lastModifiedBy>Daniel Nowak</cp:lastModifiedBy>
  <cp:revision>12</cp:revision>
  <cp:lastPrinted>2026-03-09T06:45:00Z</cp:lastPrinted>
  <dcterms:created xsi:type="dcterms:W3CDTF">2026-06-30T11:02:00Z</dcterms:created>
  <dcterms:modified xsi:type="dcterms:W3CDTF">2026-08-25T09:19:00Z</dcterms:modified>
</cp:coreProperties>
</file>